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5C0" w:rsidRDefault="00784AC6" w:rsidP="00784AC6">
      <w:pPr>
        <w:jc w:val="center"/>
      </w:pPr>
      <w:r w:rsidRPr="00784AC6">
        <w:rPr>
          <w:noProof/>
          <w:lang w:eastAsia="it-IT"/>
        </w:rPr>
        <w:drawing>
          <wp:inline distT="0" distB="0" distL="0" distR="0">
            <wp:extent cx="553085" cy="574040"/>
            <wp:effectExtent l="0" t="0" r="0" b="0"/>
            <wp:docPr id="2" name="Immagine 2" descr="C:\Users\Ideale\Desktop\Picture (Device Independent Bitmap) 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deale\Desktop\Picture (Device Independent Bitmap) 1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AC6" w:rsidRDefault="00784AC6" w:rsidP="00784AC6">
      <w:pPr>
        <w:jc w:val="center"/>
      </w:pPr>
      <w:r>
        <w:t>CARITAS DIOCESANA TERNI NARNI AMELIA</w:t>
      </w:r>
    </w:p>
    <w:p w:rsidR="000F5CCE" w:rsidRDefault="004E016D" w:rsidP="005648BB">
      <w:pPr>
        <w:jc w:val="right"/>
      </w:pPr>
      <w:r>
        <w:t>Terni</w:t>
      </w:r>
      <w:r w:rsidR="007A11FF">
        <w:t xml:space="preserve"> </w:t>
      </w:r>
      <w:r w:rsidR="005648BB">
        <w:t>03 ottobre</w:t>
      </w:r>
      <w:r w:rsidR="00DD00DF">
        <w:t xml:space="preserve"> 2018 </w:t>
      </w:r>
    </w:p>
    <w:p w:rsidR="00C45CD7" w:rsidRDefault="000F5CCE" w:rsidP="009C65C0">
      <w:pPr>
        <w:jc w:val="center"/>
        <w:rPr>
          <w:b/>
        </w:rPr>
      </w:pPr>
      <w:r w:rsidRPr="009C65C0">
        <w:rPr>
          <w:b/>
        </w:rPr>
        <w:t xml:space="preserve">Verbale Consulta Ecclesiale </w:t>
      </w:r>
      <w:r w:rsidR="001F2D82">
        <w:rPr>
          <w:b/>
        </w:rPr>
        <w:t>delle carità -</w:t>
      </w:r>
      <w:r w:rsidRPr="009C65C0">
        <w:rPr>
          <w:b/>
        </w:rPr>
        <w:t xml:space="preserve"> Associazioni Socio Caritative e Assistenziali</w:t>
      </w:r>
    </w:p>
    <w:p w:rsidR="00DD00DF" w:rsidRPr="009C65C0" w:rsidRDefault="00DD00DF" w:rsidP="009C65C0">
      <w:pPr>
        <w:jc w:val="center"/>
        <w:rPr>
          <w:b/>
        </w:rPr>
      </w:pPr>
    </w:p>
    <w:p w:rsidR="008345D3" w:rsidRDefault="000F5CCE" w:rsidP="008345D3">
      <w:r w:rsidRPr="00005990">
        <w:rPr>
          <w:u w:val="single"/>
        </w:rPr>
        <w:t>Presenti</w:t>
      </w:r>
      <w:r>
        <w:t xml:space="preserve">: </w:t>
      </w:r>
      <w:r w:rsidR="008345D3">
        <w:t xml:space="preserve">Don Paolo Carloni (Presidente-Vicario pastorale delle Carità); Don Luca Andreani (Santa Maria del Rivo); </w:t>
      </w:r>
      <w:proofErr w:type="spellStart"/>
      <w:r w:rsidR="008345D3">
        <w:t>Bottegal</w:t>
      </w:r>
      <w:proofErr w:type="spellEnd"/>
      <w:r w:rsidR="008345D3">
        <w:t xml:space="preserve"> Rosaria e consorte(CIF); </w:t>
      </w:r>
      <w:r>
        <w:t>(Caritas Diocesi) Ideale Piantoni</w:t>
      </w:r>
      <w:r w:rsidR="003A3C18">
        <w:t xml:space="preserve">; </w:t>
      </w:r>
      <w:r>
        <w:t>Lomoro Elisabetta (Sacro cuore ed Uff. Stampa Diocesi)</w:t>
      </w:r>
      <w:r w:rsidR="003A3C18">
        <w:t>; padre Massimo Lelli (Cappellania Carcere</w:t>
      </w:r>
      <w:r w:rsidR="004E016D">
        <w:t>);</w:t>
      </w:r>
      <w:r w:rsidR="003A3C18">
        <w:t xml:space="preserve"> Petrini Marcello (Conferenze di San Vincenzo)</w:t>
      </w:r>
      <w:r w:rsidR="009C65C0">
        <w:t>;</w:t>
      </w:r>
      <w:r w:rsidR="008345D3">
        <w:t xml:space="preserve"> Torchio Chitarrini Flavia (ACLI</w:t>
      </w:r>
      <w:r w:rsidR="007014C6">
        <w:t>); Omero Conti (</w:t>
      </w:r>
      <w:proofErr w:type="spellStart"/>
      <w:r w:rsidR="007014C6">
        <w:t>MpV</w:t>
      </w:r>
      <w:proofErr w:type="spellEnd"/>
      <w:r w:rsidR="007014C6">
        <w:t>); Nardi Gabriele (UNITALSI).</w:t>
      </w:r>
    </w:p>
    <w:p w:rsidR="000F5CCE" w:rsidRDefault="000F5CCE" w:rsidP="004E016D">
      <w:r w:rsidRPr="007014C6">
        <w:rPr>
          <w:b/>
          <w:u w:val="single"/>
        </w:rPr>
        <w:t>Assent</w:t>
      </w:r>
      <w:r w:rsidRPr="00005990">
        <w:rPr>
          <w:u w:val="single"/>
        </w:rPr>
        <w:t>i che hanno comunicato l’assenza</w:t>
      </w:r>
      <w:r>
        <w:t xml:space="preserve">: </w:t>
      </w:r>
      <w:proofErr w:type="spellStart"/>
      <w:r w:rsidR="001901B4">
        <w:t>Cammarota</w:t>
      </w:r>
      <w:r>
        <w:t>Iacobelli</w:t>
      </w:r>
      <w:proofErr w:type="spellEnd"/>
      <w:r>
        <w:t xml:space="preserve"> </w:t>
      </w:r>
      <w:proofErr w:type="spellStart"/>
      <w:r>
        <w:t>M.L</w:t>
      </w:r>
      <w:r w:rsidR="008345D3">
        <w:t>.</w:t>
      </w:r>
      <w:proofErr w:type="spellEnd"/>
      <w:r w:rsidR="008345D3">
        <w:t xml:space="preserve"> (OFS); </w:t>
      </w:r>
      <w:r w:rsidR="004E016D">
        <w:t>Bronzetti Carla (UNITALSI);Proietti M.G.(Sant’Egidio</w:t>
      </w:r>
      <w:r w:rsidR="008345D3">
        <w:t>);padre Angelo Gatto (Cappellania Ospedale)</w:t>
      </w:r>
    </w:p>
    <w:p w:rsidR="000F5CCE" w:rsidRDefault="009C65C0">
      <w:r w:rsidRPr="00005990">
        <w:rPr>
          <w:u w:val="single"/>
        </w:rPr>
        <w:t>Assenti</w:t>
      </w:r>
      <w:r w:rsidR="00DD00DF">
        <w:rPr>
          <w:u w:val="single"/>
        </w:rPr>
        <w:t>:</w:t>
      </w:r>
      <w:r>
        <w:t xml:space="preserve"> Valter </w:t>
      </w:r>
      <w:r w:rsidR="000F5CCE">
        <w:t>Venturi / Motta (Banco Alime</w:t>
      </w:r>
      <w:r w:rsidR="008345D3">
        <w:t>ntare); Clara Giorgi (Clara gioia di vivere; Scout (Agnese Carloni)</w:t>
      </w:r>
    </w:p>
    <w:p w:rsidR="00080800" w:rsidRDefault="00080800">
      <w:r>
        <w:t>Oggetto: O.d.G.:</w:t>
      </w:r>
    </w:p>
    <w:p w:rsidR="00AE1049" w:rsidRPr="005F0BA9" w:rsidRDefault="008345D3" w:rsidP="00AE10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</w:pPr>
      <w:r w:rsidRPr="005F0BA9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Presentazione degli appuntamenti del nuovo anno pastorale di ciascuna organizzazione</w:t>
      </w:r>
    </w:p>
    <w:p w:rsidR="008345D3" w:rsidRPr="005F0BA9" w:rsidRDefault="008345D3" w:rsidP="00AE10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</w:pPr>
      <w:r w:rsidRPr="005F0BA9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Eventi da organizzare: per esempio: Giornata Mondiale dei Poveri del 18 novembre)</w:t>
      </w:r>
      <w:r w:rsidR="005F0BA9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 xml:space="preserve">: </w:t>
      </w:r>
      <w:r w:rsidR="005F0BA9" w:rsidRPr="005F0BA9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modalità, idee,</w:t>
      </w:r>
      <w:r w:rsidRPr="005F0BA9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 xml:space="preserve"> suggerimenti</w:t>
      </w:r>
      <w:r w:rsidR="005F0BA9" w:rsidRPr="005F0BA9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.</w:t>
      </w:r>
    </w:p>
    <w:p w:rsidR="00AE1049" w:rsidRPr="005F0BA9" w:rsidRDefault="008345D3" w:rsidP="00AE10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</w:pPr>
      <w:r w:rsidRPr="005F0BA9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Pastorale giovanile e vocazionale: proposte e suggerimenti</w:t>
      </w:r>
      <w:r w:rsidR="005F0BA9" w:rsidRPr="005F0BA9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.</w:t>
      </w:r>
    </w:p>
    <w:p w:rsidR="00AE1049" w:rsidRPr="005F0BA9" w:rsidRDefault="005F0BA9" w:rsidP="00AE10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</w:pPr>
      <w:r w:rsidRPr="005F0BA9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 xml:space="preserve">Varie ed eventuali </w:t>
      </w:r>
    </w:p>
    <w:p w:rsidR="00AE1049" w:rsidRDefault="00AE1049"/>
    <w:p w:rsidR="00AE1049" w:rsidRDefault="00451006">
      <w:r>
        <w:t>I</w:t>
      </w:r>
      <w:r w:rsidR="00AE1049">
        <w:t>nizio alle 1</w:t>
      </w:r>
      <w:r w:rsidR="005F0BA9">
        <w:t>7</w:t>
      </w:r>
      <w:r w:rsidR="00AE1049">
        <w:t>,05</w:t>
      </w:r>
      <w:r>
        <w:t xml:space="preserve">con la preghiera </w:t>
      </w:r>
      <w:r w:rsidR="00005990">
        <w:t>comunitaria della Visita Pastorale Diocesana</w:t>
      </w:r>
      <w:r w:rsidR="005F0BA9">
        <w:t xml:space="preserve"> introdotta da padre Massimo Lelli.</w:t>
      </w:r>
    </w:p>
    <w:p w:rsidR="007014C6" w:rsidRDefault="00451006">
      <w:r w:rsidRPr="004F0112">
        <w:rPr>
          <w:b/>
        </w:rPr>
        <w:t>Ideale</w:t>
      </w:r>
      <w:r w:rsidR="00AE1049">
        <w:t>,</w:t>
      </w:r>
      <w:r w:rsidR="007014C6">
        <w:t xml:space="preserve"> presenta </w:t>
      </w:r>
      <w:r w:rsidR="00E254B6">
        <w:t>Omero Conti, nuovo P</w:t>
      </w:r>
      <w:r w:rsidR="007014C6">
        <w:t>residente del Movimento della Vita</w:t>
      </w:r>
      <w:r w:rsidR="00E254B6">
        <w:t>di Terni,</w:t>
      </w:r>
      <w:r w:rsidR="007014C6">
        <w:t xml:space="preserve"> e saluta i presenti, ringraziandoli della partecipazione. Era stato invitato all’incontro anche don Luciano </w:t>
      </w:r>
      <w:proofErr w:type="spellStart"/>
      <w:r w:rsidR="007014C6">
        <w:t>Afloarei</w:t>
      </w:r>
      <w:proofErr w:type="spellEnd"/>
      <w:r w:rsidR="007014C6">
        <w:t xml:space="preserve"> (pastorale giovanile), ma gli impegni programmati in serata con i giovani per il Transito di San Francesco, ne hanno impedito la partecipazione alla riunione.</w:t>
      </w:r>
    </w:p>
    <w:p w:rsidR="00005990" w:rsidRDefault="007014C6" w:rsidP="007014C6">
      <w:pPr>
        <w:pStyle w:val="Paragrafoelenco"/>
        <w:numPr>
          <w:ilvl w:val="0"/>
          <w:numId w:val="6"/>
        </w:numPr>
      </w:pPr>
      <w:r>
        <w:t xml:space="preserve">Dopo un rapido accenno ai progetti in essere e la presentazione del piano degli eventi ed appuntamenti del nuovo anno pastorale, </w:t>
      </w:r>
      <w:r w:rsidR="007C0497" w:rsidRPr="007C0497">
        <w:rPr>
          <w:b/>
        </w:rPr>
        <w:t xml:space="preserve">Ideale </w:t>
      </w:r>
      <w:r>
        <w:t>passa al secondo punto dell’</w:t>
      </w:r>
      <w:proofErr w:type="spellStart"/>
      <w:r>
        <w:t>OdG</w:t>
      </w:r>
      <w:proofErr w:type="spellEnd"/>
      <w:r>
        <w:t>.</w:t>
      </w:r>
    </w:p>
    <w:p w:rsidR="007014C6" w:rsidRPr="00AF6991" w:rsidRDefault="00210A3E" w:rsidP="007014C6">
      <w:pPr>
        <w:pStyle w:val="Paragrafoelenco"/>
        <w:numPr>
          <w:ilvl w:val="0"/>
          <w:numId w:val="6"/>
        </w:numPr>
        <w:rPr>
          <w:color w:val="C00000"/>
        </w:rPr>
      </w:pPr>
      <w:r w:rsidRPr="00210A3E">
        <w:rPr>
          <w:b/>
        </w:rPr>
        <w:t>Giornata Mondiale dei Poveri</w:t>
      </w:r>
      <w:r>
        <w:t xml:space="preserve">; </w:t>
      </w:r>
      <w:r w:rsidRPr="00210A3E">
        <w:rPr>
          <w:b/>
        </w:rPr>
        <w:t>Flavia</w:t>
      </w:r>
      <w:r>
        <w:t xml:space="preserve"> suggerisce di svolgere la giornata invitando un personaggio politico di spicco e fare così il punto sulle misure inclusive messe a disposizione negli ultimi 2 anni e le novità p</w:t>
      </w:r>
      <w:r w:rsidR="00427317">
        <w:t>rogrammate dall’attuale governo</w:t>
      </w:r>
      <w:r w:rsidRPr="00CA6FDF">
        <w:rPr>
          <w:b/>
        </w:rPr>
        <w:t>. Don Luca</w:t>
      </w:r>
      <w:r>
        <w:t xml:space="preserve"> è dell’idea di promuovere</w:t>
      </w:r>
      <w:r w:rsidR="00427317">
        <w:t>,</w:t>
      </w:r>
      <w:r>
        <w:t xml:space="preserve"> come Caritas Diocesana</w:t>
      </w:r>
      <w:r w:rsidR="00427317">
        <w:t>,</w:t>
      </w:r>
      <w:r>
        <w:t xml:space="preserve"> la celebrazione della giornata in tutte le parrocchie della Diocesi, in cui ciascun</w:t>
      </w:r>
      <w:r w:rsidR="007C0497">
        <w:t xml:space="preserve">a comunità parrocchiale si </w:t>
      </w:r>
      <w:r w:rsidR="00427317">
        <w:t>adoperi</w:t>
      </w:r>
      <w:r>
        <w:t xml:space="preserve"> liturgicamente</w:t>
      </w:r>
      <w:r w:rsidR="007C0497">
        <w:t xml:space="preserve"> e </w:t>
      </w:r>
      <w:r>
        <w:t>catechisticamente</w:t>
      </w:r>
      <w:r w:rsidR="007C0497">
        <w:t>,</w:t>
      </w:r>
      <w:r>
        <w:t xml:space="preserve"> coinvolgendo famiglie disagiate della Parrocchia,</w:t>
      </w:r>
      <w:r w:rsidR="00427317">
        <w:t xml:space="preserve">i </w:t>
      </w:r>
      <w:r>
        <w:t xml:space="preserve"> giovani,</w:t>
      </w:r>
      <w:r w:rsidR="00427317">
        <w:t xml:space="preserve"> i</w:t>
      </w:r>
      <w:r>
        <w:t xml:space="preserve"> bambini del catechismo</w:t>
      </w:r>
      <w:r w:rsidR="00427317">
        <w:t>,</w:t>
      </w:r>
      <w:r>
        <w:t xml:space="preserve"> sia a M</w:t>
      </w:r>
      <w:r w:rsidR="009228A7">
        <w:t>essa</w:t>
      </w:r>
      <w:r w:rsidR="00427317">
        <w:t>,</w:t>
      </w:r>
      <w:r w:rsidR="009228A7">
        <w:t xml:space="preserve"> sia con pranzi collettivi</w:t>
      </w:r>
      <w:r w:rsidR="00CA6FDF">
        <w:t xml:space="preserve"> e devolvendo il ricavato delle questue e pranz</w:t>
      </w:r>
      <w:r w:rsidR="00427317">
        <w:t>o alla Caritas parrocchiali</w:t>
      </w:r>
      <w:r w:rsidR="009228A7">
        <w:t>. Si sviluppano una serie di interventi propositivi di tutti</w:t>
      </w:r>
      <w:r w:rsidR="007D037A">
        <w:t xml:space="preserve"> (</w:t>
      </w:r>
      <w:r w:rsidR="007D037A" w:rsidRPr="007D037A">
        <w:rPr>
          <w:b/>
        </w:rPr>
        <w:t xml:space="preserve">Conti, </w:t>
      </w:r>
      <w:proofErr w:type="spellStart"/>
      <w:r w:rsidR="007D037A" w:rsidRPr="007D037A">
        <w:rPr>
          <w:b/>
        </w:rPr>
        <w:t>Bottegal</w:t>
      </w:r>
      <w:proofErr w:type="spellEnd"/>
      <w:r w:rsidR="007D037A" w:rsidRPr="007D037A">
        <w:rPr>
          <w:b/>
        </w:rPr>
        <w:t xml:space="preserve">, </w:t>
      </w:r>
      <w:proofErr w:type="spellStart"/>
      <w:r w:rsidR="007D037A">
        <w:rPr>
          <w:b/>
        </w:rPr>
        <w:t>Lomoro</w:t>
      </w:r>
      <w:proofErr w:type="spellEnd"/>
      <w:r w:rsidR="007D037A">
        <w:rPr>
          <w:b/>
        </w:rPr>
        <w:t xml:space="preserve">, </w:t>
      </w:r>
      <w:r w:rsidR="007D037A" w:rsidRPr="007D037A">
        <w:rPr>
          <w:b/>
        </w:rPr>
        <w:t>Petrini, Ideale</w:t>
      </w:r>
      <w:r w:rsidR="007D037A">
        <w:t xml:space="preserve">) i partecipanti. </w:t>
      </w:r>
      <w:r w:rsidR="009228A7" w:rsidRPr="00CA6FDF">
        <w:rPr>
          <w:b/>
        </w:rPr>
        <w:t>Flavia</w:t>
      </w:r>
      <w:r w:rsidR="007D037A" w:rsidRPr="007D037A">
        <w:t>, poi</w:t>
      </w:r>
      <w:r w:rsidR="007D037A">
        <w:rPr>
          <w:b/>
        </w:rPr>
        <w:t xml:space="preserve">, </w:t>
      </w:r>
      <w:r w:rsidR="00CA6FDF">
        <w:t>p</w:t>
      </w:r>
      <w:r w:rsidR="009228A7">
        <w:t xml:space="preserve">ropone anche un coinvolgimento </w:t>
      </w:r>
      <w:r w:rsidR="00CA6FDF">
        <w:t xml:space="preserve">delle </w:t>
      </w:r>
      <w:r w:rsidR="009228A7">
        <w:t>Istituzioni Cittadine, con serpentone di cibi in centro città</w:t>
      </w:r>
      <w:r w:rsidR="00CA6FDF">
        <w:t>;</w:t>
      </w:r>
      <w:r w:rsidR="00BA40D5">
        <w:t xml:space="preserve"> </w:t>
      </w:r>
      <w:r w:rsidR="009228A7" w:rsidRPr="00CA6FDF">
        <w:rPr>
          <w:b/>
        </w:rPr>
        <w:t>Don Paolo</w:t>
      </w:r>
      <w:r w:rsidR="009228A7">
        <w:t xml:space="preserve">, tutelando la privacy delle famiglie disagiate </w:t>
      </w:r>
      <w:r w:rsidR="00CA6FDF">
        <w:t xml:space="preserve">timorose di venire ai </w:t>
      </w:r>
      <w:r w:rsidR="009228A7">
        <w:t xml:space="preserve">pranzi, suggerisce di utilizzare il ricavato della giornata per strutture o </w:t>
      </w:r>
      <w:r w:rsidR="00CA6FDF">
        <w:t xml:space="preserve">arredi per poveri della parrocchia. </w:t>
      </w:r>
      <w:r w:rsidR="00CA6FDF" w:rsidRPr="007D037A">
        <w:rPr>
          <w:b/>
        </w:rPr>
        <w:t>Ideale</w:t>
      </w:r>
      <w:r w:rsidR="00CA6FDF">
        <w:t xml:space="preserve"> ricorda </w:t>
      </w:r>
      <w:r w:rsidR="00CA6FDF">
        <w:lastRenderedPageBreak/>
        <w:t>che</w:t>
      </w:r>
      <w:r w:rsidR="00BF2B4A">
        <w:t xml:space="preserve"> nel</w:t>
      </w:r>
      <w:r w:rsidR="00CA6FDF">
        <w:t>l</w:t>
      </w:r>
      <w:r w:rsidR="00BF2B4A">
        <w:t>a</w:t>
      </w:r>
      <w:r w:rsidR="00CA6FDF" w:rsidRPr="00CA6FDF">
        <w:rPr>
          <w:i/>
        </w:rPr>
        <w:t>Giornata del Povero</w:t>
      </w:r>
      <w:r w:rsidR="00BF2B4A">
        <w:rPr>
          <w:i/>
        </w:rPr>
        <w:t xml:space="preserve"> 2017,</w:t>
      </w:r>
      <w:r w:rsidR="00CA6FDF">
        <w:t xml:space="preserve"> la Caritas Diocesana aveva inviato mail a tutte le Parrocchie, invitando le comunità ad accogliere i poveri e festeggiare con loro, sia privatamente che in pranzi collettivi, celebrand</w:t>
      </w:r>
      <w:r w:rsidR="00BF2B4A">
        <w:t>o poi la giornata con la Messa p</w:t>
      </w:r>
      <w:r w:rsidR="00CA6FDF">
        <w:t>resieduta da Padre Giuseppe a san Giovanni Bosco. L’evento non fu molto seguito perché la posta fu inviata una sola settimana prima dell’evento.</w:t>
      </w:r>
      <w:r w:rsidR="00BA40D5">
        <w:t xml:space="preserve"> </w:t>
      </w:r>
      <w:r w:rsidR="007D037A" w:rsidRPr="00BF2B4A">
        <w:rPr>
          <w:b/>
        </w:rPr>
        <w:t>Padre Massimo</w:t>
      </w:r>
      <w:r w:rsidR="00BF2B4A">
        <w:rPr>
          <w:b/>
        </w:rPr>
        <w:t xml:space="preserve"> Lelli</w:t>
      </w:r>
      <w:r w:rsidR="007D037A">
        <w:t xml:space="preserve"> sostiene che un povero è sempre da aiutare, ma bisogna dare un segno </w:t>
      </w:r>
      <w:r w:rsidR="00BF2B4A">
        <w:t xml:space="preserve">che sia </w:t>
      </w:r>
      <w:r w:rsidR="007D037A">
        <w:t>sentito da tutti e che</w:t>
      </w:r>
      <w:r w:rsidR="00BF2B4A">
        <w:t>,</w:t>
      </w:r>
      <w:r w:rsidR="007D037A">
        <w:t xml:space="preserve"> poi</w:t>
      </w:r>
      <w:r w:rsidR="00BF2B4A">
        <w:t>,</w:t>
      </w:r>
      <w:r w:rsidR="007D037A">
        <w:t xml:space="preserve"> possa continuare nel tempo. </w:t>
      </w:r>
      <w:r w:rsidR="007D037A" w:rsidRPr="00AF6991">
        <w:rPr>
          <w:i/>
          <w:color w:val="C00000"/>
        </w:rPr>
        <w:t xml:space="preserve">Accogliendo un’ultima proposta di </w:t>
      </w:r>
      <w:r w:rsidR="007D037A" w:rsidRPr="00AF6991">
        <w:rPr>
          <w:b/>
          <w:i/>
          <w:color w:val="C00000"/>
        </w:rPr>
        <w:t>don Luca</w:t>
      </w:r>
      <w:r w:rsidR="007D037A" w:rsidRPr="00AF6991">
        <w:rPr>
          <w:i/>
          <w:color w:val="C00000"/>
        </w:rPr>
        <w:t xml:space="preserve">, all’unanimità si </w:t>
      </w:r>
      <w:r w:rsidR="00E310D2" w:rsidRPr="00AF6991">
        <w:rPr>
          <w:i/>
          <w:color w:val="C00000"/>
        </w:rPr>
        <w:t>decide</w:t>
      </w:r>
      <w:r w:rsidR="007D037A" w:rsidRPr="00AF6991">
        <w:rPr>
          <w:i/>
          <w:color w:val="C00000"/>
        </w:rPr>
        <w:t xml:space="preserve"> di fare locandina della Consulta con i loghi di tutte le associazioni e gruppi, inviare mail a tutte le parrocchie in cui si</w:t>
      </w:r>
      <w:r w:rsidR="00BF2B4A">
        <w:rPr>
          <w:i/>
          <w:color w:val="C00000"/>
        </w:rPr>
        <w:t xml:space="preserve"> chiede al</w:t>
      </w:r>
      <w:r w:rsidR="007D037A" w:rsidRPr="00AF6991">
        <w:rPr>
          <w:i/>
          <w:color w:val="C00000"/>
        </w:rPr>
        <w:t xml:space="preserve">le Comunità Parrocchiali </w:t>
      </w:r>
      <w:r w:rsidR="00BF2B4A">
        <w:rPr>
          <w:i/>
          <w:color w:val="C00000"/>
        </w:rPr>
        <w:t>di</w:t>
      </w:r>
      <w:r w:rsidR="007D037A" w:rsidRPr="00AF6991">
        <w:rPr>
          <w:i/>
          <w:color w:val="C00000"/>
        </w:rPr>
        <w:t xml:space="preserve"> sostenere l’evento del 18 novembre </w:t>
      </w:r>
      <w:r w:rsidR="00BF2B4A">
        <w:rPr>
          <w:i/>
          <w:color w:val="C00000"/>
        </w:rPr>
        <w:t xml:space="preserve">2018, </w:t>
      </w:r>
      <w:r w:rsidR="007D037A" w:rsidRPr="00AF6991">
        <w:rPr>
          <w:i/>
          <w:color w:val="C00000"/>
        </w:rPr>
        <w:t>coinvolgendo i</w:t>
      </w:r>
      <w:r w:rsidR="00BF2B4A">
        <w:rPr>
          <w:i/>
          <w:color w:val="C00000"/>
        </w:rPr>
        <w:t xml:space="preserve"> gruppi liturgici, catechistici e</w:t>
      </w:r>
      <w:r w:rsidR="007D037A" w:rsidRPr="00AF6991">
        <w:rPr>
          <w:i/>
          <w:color w:val="C00000"/>
        </w:rPr>
        <w:t xml:space="preserve"> caritativi con azioni di raccolta e doni per le famiglie disagiate della Parrocchia</w:t>
      </w:r>
      <w:r w:rsidR="00E310D2" w:rsidRPr="00AF6991">
        <w:rPr>
          <w:i/>
          <w:color w:val="C00000"/>
        </w:rPr>
        <w:t>. In allegato all</w:t>
      </w:r>
      <w:r w:rsidR="00BF2B4A">
        <w:rPr>
          <w:i/>
          <w:color w:val="C00000"/>
        </w:rPr>
        <w:t xml:space="preserve">a posta sarà inviato il messaggio </w:t>
      </w:r>
      <w:r w:rsidR="00E310D2" w:rsidRPr="00AF6991">
        <w:rPr>
          <w:i/>
          <w:color w:val="C00000"/>
        </w:rPr>
        <w:t xml:space="preserve">di Papa Francesco </w:t>
      </w:r>
      <w:r w:rsidR="00BF2B4A">
        <w:rPr>
          <w:i/>
          <w:color w:val="C00000"/>
        </w:rPr>
        <w:t>del 13 giugno c.a.(</w:t>
      </w:r>
      <w:r w:rsidR="002533F6">
        <w:rPr>
          <w:i/>
          <w:color w:val="C00000"/>
        </w:rPr>
        <w:t>“</w:t>
      </w:r>
      <w:r w:rsidR="00FB6C20">
        <w:rPr>
          <w:b/>
          <w:i/>
          <w:color w:val="C00000"/>
          <w:u w:val="single"/>
        </w:rPr>
        <w:t>Questo</w:t>
      </w:r>
      <w:r w:rsidR="00BF2B4A" w:rsidRPr="00BF2B4A">
        <w:rPr>
          <w:b/>
          <w:i/>
          <w:color w:val="C00000"/>
          <w:u w:val="single"/>
        </w:rPr>
        <w:t xml:space="preserve"> povero grida e il Signore lo ascolta</w:t>
      </w:r>
      <w:r w:rsidR="002533F6">
        <w:rPr>
          <w:b/>
          <w:i/>
          <w:color w:val="C00000"/>
          <w:u w:val="single"/>
        </w:rPr>
        <w:t>”</w:t>
      </w:r>
      <w:r w:rsidR="00BF2B4A">
        <w:rPr>
          <w:i/>
          <w:color w:val="C00000"/>
        </w:rPr>
        <w:t>)</w:t>
      </w:r>
      <w:r w:rsidR="00E310D2" w:rsidRPr="00AF6991">
        <w:rPr>
          <w:i/>
          <w:color w:val="C00000"/>
        </w:rPr>
        <w:t xml:space="preserve"> e nella corrispondenza verrà indicato di devolvere il ricavato per i poveri delle rispettive Carità Parrocchiali, con la raccomandazione di aiutare i poveri di </w:t>
      </w:r>
      <w:proofErr w:type="spellStart"/>
      <w:r w:rsidR="00E310D2" w:rsidRPr="00AF6991">
        <w:rPr>
          <w:i/>
          <w:color w:val="C00000"/>
        </w:rPr>
        <w:t>Hospice</w:t>
      </w:r>
      <w:proofErr w:type="spellEnd"/>
      <w:r w:rsidR="002533F6">
        <w:rPr>
          <w:i/>
          <w:color w:val="C00000"/>
        </w:rPr>
        <w:t xml:space="preserve"> </w:t>
      </w:r>
      <w:proofErr w:type="spellStart"/>
      <w:r w:rsidR="002533F6">
        <w:rPr>
          <w:i/>
          <w:color w:val="C00000"/>
        </w:rPr>
        <w:t>–</w:t>
      </w:r>
      <w:r w:rsidR="00E310D2" w:rsidRPr="00AF6991">
        <w:rPr>
          <w:i/>
          <w:color w:val="C00000"/>
        </w:rPr>
        <w:t>Ospedali</w:t>
      </w:r>
      <w:proofErr w:type="spellEnd"/>
      <w:r w:rsidR="002533F6">
        <w:rPr>
          <w:i/>
          <w:color w:val="C00000"/>
        </w:rPr>
        <w:t>,</w:t>
      </w:r>
      <w:r w:rsidR="00E310D2" w:rsidRPr="00AF6991">
        <w:rPr>
          <w:i/>
          <w:color w:val="C00000"/>
        </w:rPr>
        <w:t xml:space="preserve"> Carcere</w:t>
      </w:r>
      <w:r w:rsidR="002533F6">
        <w:rPr>
          <w:i/>
          <w:color w:val="C00000"/>
        </w:rPr>
        <w:t xml:space="preserve"> e Case per anziani</w:t>
      </w:r>
      <w:r w:rsidR="00AF6991">
        <w:rPr>
          <w:i/>
          <w:color w:val="C00000"/>
        </w:rPr>
        <w:t xml:space="preserve"> in quelle P</w:t>
      </w:r>
      <w:r w:rsidR="002533F6">
        <w:rPr>
          <w:i/>
          <w:color w:val="C00000"/>
        </w:rPr>
        <w:t>arrocchie in cui queste</w:t>
      </w:r>
      <w:r w:rsidR="00E310D2" w:rsidRPr="00AF6991">
        <w:rPr>
          <w:i/>
          <w:color w:val="C00000"/>
        </w:rPr>
        <w:t xml:space="preserve"> strutture sono ubicate.</w:t>
      </w:r>
    </w:p>
    <w:p w:rsidR="00E310D2" w:rsidRDefault="00E310D2" w:rsidP="007014C6">
      <w:pPr>
        <w:pStyle w:val="Paragrafoelenco"/>
        <w:numPr>
          <w:ilvl w:val="0"/>
          <w:numId w:val="6"/>
        </w:numPr>
      </w:pPr>
      <w:r>
        <w:t xml:space="preserve">Giovani. Purtroppo l’assenza di </w:t>
      </w:r>
      <w:r w:rsidRPr="00F310C9">
        <w:t>don Luciano</w:t>
      </w:r>
      <w:r>
        <w:t xml:space="preserve"> limita</w:t>
      </w:r>
      <w:r w:rsidR="00CD4D46">
        <w:t xml:space="preserve"> la discussione</w:t>
      </w:r>
      <w:r>
        <w:t>, ma la copia del programma annuale della Pastorale Giovabile 2018-19, consente</w:t>
      </w:r>
      <w:r w:rsidR="00CD4D46">
        <w:t>, comunque,</w:t>
      </w:r>
      <w:r>
        <w:t xml:space="preserve"> di informare di alcune date prossime e</w:t>
      </w:r>
      <w:r w:rsidR="00CD4D46">
        <w:t>, in specie, d</w:t>
      </w:r>
      <w:r>
        <w:t>e</w:t>
      </w:r>
      <w:r w:rsidR="00CD4D46">
        <w:t xml:space="preserve">ll’incontro con i giovani del 17 febbraio 2019. Anche in questo caso nasce una positiva condivisione del problema e </w:t>
      </w:r>
      <w:r w:rsidR="00CD4D46" w:rsidRPr="00F310C9">
        <w:rPr>
          <w:b/>
        </w:rPr>
        <w:t>don Luca</w:t>
      </w:r>
      <w:r w:rsidR="00CD4D46">
        <w:t xml:space="preserve"> ripropone i campi estivi all’estero, che in programma Caritas non è stato possibile programmare nel 2018, e organizzare incontri di dialogo tra universitari e immigrati per favorire l’integrazione di quest’ultimi. </w:t>
      </w:r>
    </w:p>
    <w:p w:rsidR="003C3BF1" w:rsidRDefault="003C3BF1" w:rsidP="003C3BF1">
      <w:r>
        <w:t>Termine dell’incontro alle 19 con la preghiera finale presieduta dal Vicario della Carità, don Paolo Carloni</w:t>
      </w:r>
    </w:p>
    <w:p w:rsidR="00AF6991" w:rsidRDefault="00AF6991" w:rsidP="00AF6991"/>
    <w:p w:rsidR="003C3BF1" w:rsidRDefault="003C3BF1" w:rsidP="00AF6991"/>
    <w:p w:rsidR="003C3BF1" w:rsidRDefault="003C3BF1" w:rsidP="00AF6991"/>
    <w:p w:rsidR="00AF6991" w:rsidRDefault="002533F6" w:rsidP="00AF6991">
      <w:r>
        <w:t>Il Segre</w:t>
      </w:r>
      <w:r w:rsidR="00AF6991">
        <w:t>tario</w:t>
      </w:r>
      <w:bookmarkStart w:id="0" w:name="_GoBack"/>
      <w:bookmarkEnd w:id="0"/>
    </w:p>
    <w:p w:rsidR="00AF6991" w:rsidRDefault="00AF6991" w:rsidP="00AF6991">
      <w:r>
        <w:t>Direttore Caritas Diocesana T.-N.-A.</w:t>
      </w:r>
    </w:p>
    <w:p w:rsidR="00AF6991" w:rsidRDefault="002533F6" w:rsidP="00AF6991">
      <w:r>
        <w:t>Diacono</w:t>
      </w:r>
      <w:r w:rsidR="00AF6991">
        <w:t xml:space="preserve"> Ideale Piantoni</w:t>
      </w:r>
    </w:p>
    <w:sectPr w:rsidR="00AF6991" w:rsidSect="00AC02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2488"/>
    <w:multiLevelType w:val="hybridMultilevel"/>
    <w:tmpl w:val="D982F6CC"/>
    <w:lvl w:ilvl="0" w:tplc="9D0C590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36A01AB"/>
    <w:multiLevelType w:val="hybridMultilevel"/>
    <w:tmpl w:val="3A4284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C0E39"/>
    <w:multiLevelType w:val="hybridMultilevel"/>
    <w:tmpl w:val="9ADC75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0449C"/>
    <w:multiLevelType w:val="hybridMultilevel"/>
    <w:tmpl w:val="B908D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28097D"/>
    <w:multiLevelType w:val="hybridMultilevel"/>
    <w:tmpl w:val="5B5434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C637FB"/>
    <w:multiLevelType w:val="multilevel"/>
    <w:tmpl w:val="A21C7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F5CCE"/>
    <w:rsid w:val="00005990"/>
    <w:rsid w:val="00021E18"/>
    <w:rsid w:val="00031024"/>
    <w:rsid w:val="00080800"/>
    <w:rsid w:val="000F5CCE"/>
    <w:rsid w:val="001901B4"/>
    <w:rsid w:val="001B125F"/>
    <w:rsid w:val="001F2D82"/>
    <w:rsid w:val="00210A3E"/>
    <w:rsid w:val="0022586C"/>
    <w:rsid w:val="002533F6"/>
    <w:rsid w:val="00262393"/>
    <w:rsid w:val="002B62F3"/>
    <w:rsid w:val="002D6690"/>
    <w:rsid w:val="003A3C18"/>
    <w:rsid w:val="003C3BF1"/>
    <w:rsid w:val="003F5F38"/>
    <w:rsid w:val="00427317"/>
    <w:rsid w:val="00451006"/>
    <w:rsid w:val="004A7B56"/>
    <w:rsid w:val="004B6BE6"/>
    <w:rsid w:val="004E016D"/>
    <w:rsid w:val="004F0112"/>
    <w:rsid w:val="00525680"/>
    <w:rsid w:val="005648BB"/>
    <w:rsid w:val="00574AD5"/>
    <w:rsid w:val="00592707"/>
    <w:rsid w:val="005F0BA9"/>
    <w:rsid w:val="00661FB5"/>
    <w:rsid w:val="006E2DBB"/>
    <w:rsid w:val="007014C6"/>
    <w:rsid w:val="00754AA6"/>
    <w:rsid w:val="00760D11"/>
    <w:rsid w:val="00784AC6"/>
    <w:rsid w:val="007A11FF"/>
    <w:rsid w:val="007C0497"/>
    <w:rsid w:val="007D037A"/>
    <w:rsid w:val="008345D3"/>
    <w:rsid w:val="0085501C"/>
    <w:rsid w:val="008A7661"/>
    <w:rsid w:val="008D7653"/>
    <w:rsid w:val="008E265D"/>
    <w:rsid w:val="008F7F52"/>
    <w:rsid w:val="009228A7"/>
    <w:rsid w:val="009C65C0"/>
    <w:rsid w:val="00AC0280"/>
    <w:rsid w:val="00AD7A48"/>
    <w:rsid w:val="00AE1049"/>
    <w:rsid w:val="00AE46B5"/>
    <w:rsid w:val="00AF6991"/>
    <w:rsid w:val="00B237CF"/>
    <w:rsid w:val="00BA08D4"/>
    <w:rsid w:val="00BA40D5"/>
    <w:rsid w:val="00BF2B4A"/>
    <w:rsid w:val="00C10AED"/>
    <w:rsid w:val="00C45CD7"/>
    <w:rsid w:val="00CA6FDF"/>
    <w:rsid w:val="00CD4D46"/>
    <w:rsid w:val="00CF38AE"/>
    <w:rsid w:val="00D20F79"/>
    <w:rsid w:val="00D9523D"/>
    <w:rsid w:val="00DD00DF"/>
    <w:rsid w:val="00E254B6"/>
    <w:rsid w:val="00E310D2"/>
    <w:rsid w:val="00E711E4"/>
    <w:rsid w:val="00F310C9"/>
    <w:rsid w:val="00FB6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02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65C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3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3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4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C91DE-5144-48F5-881D-0901B5C5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Ideale</dc:creator>
  <cp:lastModifiedBy>Utente</cp:lastModifiedBy>
  <cp:revision>5</cp:revision>
  <cp:lastPrinted>2018-10-04T15:22:00Z</cp:lastPrinted>
  <dcterms:created xsi:type="dcterms:W3CDTF">2018-10-10T08:21:00Z</dcterms:created>
  <dcterms:modified xsi:type="dcterms:W3CDTF">2018-11-14T16:24:00Z</dcterms:modified>
</cp:coreProperties>
</file>