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7FC" w:rsidRDefault="00CA07FC" w:rsidP="00CA07FC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60647D">
        <w:rPr>
          <w:rFonts w:ascii="Arial" w:hAnsi="Arial" w:cs="Arial"/>
          <w:b/>
          <w:i/>
          <w:color w:val="000000" w:themeColor="text1"/>
          <w:sz w:val="36"/>
          <w:szCs w:val="36"/>
        </w:rPr>
        <w:t>Sara Mariucci e la mamma Morena</w:t>
      </w:r>
    </w:p>
    <w:p w:rsidR="00CA07FC" w:rsidRDefault="00CA07FC" w:rsidP="00CA07FC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CA07FC" w:rsidRPr="00063CF0" w:rsidRDefault="00CA07FC" w:rsidP="00CA07FC">
      <w:pPr>
        <w:jc w:val="center"/>
        <w:rPr>
          <w:rFonts w:ascii="Arial" w:hAnsi="Arial" w:cs="Arial"/>
          <w:b/>
          <w:i/>
          <w:color w:val="000000" w:themeColor="text1"/>
          <w:sz w:val="28"/>
          <w:szCs w:val="28"/>
        </w:rPr>
      </w:pPr>
      <w:r w:rsidRPr="00063CF0">
        <w:rPr>
          <w:rFonts w:ascii="Arial" w:hAnsi="Arial" w:cs="Arial"/>
          <w:b/>
          <w:i/>
          <w:color w:val="000000" w:themeColor="text1"/>
          <w:sz w:val="28"/>
          <w:szCs w:val="28"/>
        </w:rPr>
        <w:t>Giovedì 23 Settembre ore 18.30</w:t>
      </w:r>
    </w:p>
    <w:p w:rsidR="00CA07FC" w:rsidRDefault="00CA07FC" w:rsidP="00CA07FC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</w:p>
    <w:p w:rsidR="00CA07FC" w:rsidRPr="00C02962" w:rsidRDefault="00CA07FC" w:rsidP="00CA07FC">
      <w:pPr>
        <w:rPr>
          <w:rFonts w:ascii="Georgia" w:hAnsi="Georgia"/>
          <w:sz w:val="29"/>
          <w:szCs w:val="29"/>
        </w:rPr>
      </w:pPr>
    </w:p>
    <w:p w:rsidR="00CA07FC" w:rsidRPr="00FF314A" w:rsidRDefault="00CA07FC" w:rsidP="00CA07FC">
      <w:r w:rsidRPr="00FF314A">
        <w:fldChar w:fldCharType="begin"/>
      </w:r>
      <w:r w:rsidRPr="00FF314A">
        <w:instrText xml:space="preserve"> INCLUDEPICTURE "https://www.lucecristiana.it/wp-content/uploads/articoli/genitori-sara-mariucci-300x208.jpg" \* MERGEFORMATINET </w:instrText>
      </w:r>
      <w:r w:rsidRPr="00FF314A">
        <w:fldChar w:fldCharType="separate"/>
      </w:r>
      <w:r w:rsidRPr="00FF314A">
        <w:rPr>
          <w:noProof/>
        </w:rPr>
        <w:drawing>
          <wp:inline distT="0" distB="0" distL="0" distR="0" wp14:anchorId="0EDA7861" wp14:editId="6E48E1D3">
            <wp:extent cx="2801566" cy="1944066"/>
            <wp:effectExtent l="0" t="0" r="5715" b="0"/>
            <wp:docPr id="16" name="Immagine 16" descr="La piccola Sara Mariucci di Gubbio: la Madonna era mamma Morena - Luce 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piccola Sara Mariucci di Gubbio: la Madonna era mamma Morena - Luce  Cristia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13" cy="197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14A">
        <w:fldChar w:fldCharType="end"/>
      </w:r>
      <w:r w:rsidRPr="00FF314A">
        <w:rPr>
          <w:rFonts w:ascii="Arial Narrow" w:hAnsi="Arial Narrow"/>
          <w:noProof/>
          <w:color w:val="000000" w:themeColor="text1"/>
        </w:rPr>
        <w:drawing>
          <wp:inline distT="0" distB="0" distL="0" distR="0" wp14:anchorId="7D0C4B84" wp14:editId="5BBA0E7F">
            <wp:extent cx="2966936" cy="1974774"/>
            <wp:effectExtent l="0" t="0" r="508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4705" cy="20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7FC" w:rsidRDefault="00CA07FC" w:rsidP="00CA07FC">
      <w:pPr>
        <w:jc w:val="both"/>
        <w:rPr>
          <w:rFonts w:ascii="Arial Narrow" w:hAnsi="Arial Narrow"/>
          <w:color w:val="000000" w:themeColor="text1"/>
        </w:rPr>
      </w:pPr>
    </w:p>
    <w:p w:rsidR="00CA07FC" w:rsidRPr="00C02962" w:rsidRDefault="00CA07FC" w:rsidP="00CA07FC">
      <w:pPr>
        <w:suppressAutoHyphens/>
        <w:jc w:val="center"/>
        <w:rPr>
          <w:rFonts w:ascii="Arial" w:hAnsi="Arial" w:cs="Arial"/>
          <w:b/>
          <w:i/>
          <w:color w:val="31849B" w:themeColor="accent5" w:themeShade="BF"/>
          <w:lang w:eastAsia="ar-SA"/>
        </w:rPr>
      </w:pPr>
      <w:r w:rsidRPr="000F1CD5">
        <w:rPr>
          <w:rFonts w:ascii="Arial" w:hAnsi="Arial" w:cs="Arial"/>
          <w:b/>
          <w:i/>
          <w:color w:val="31849B" w:themeColor="accent5" w:themeShade="BF"/>
        </w:rPr>
        <w:t xml:space="preserve">SARA MARIUCCI, </w:t>
      </w:r>
    </w:p>
    <w:p w:rsidR="00CA07FC" w:rsidRDefault="00CA07FC" w:rsidP="00CA07FC">
      <w:pPr>
        <w:jc w:val="center"/>
        <w:rPr>
          <w:rFonts w:ascii="Arial" w:hAnsi="Arial" w:cs="Arial"/>
          <w:b/>
          <w:i/>
          <w:color w:val="31849B" w:themeColor="accent5" w:themeShade="BF"/>
        </w:rPr>
      </w:pPr>
      <w:r w:rsidRPr="000F1CD5">
        <w:rPr>
          <w:rFonts w:ascii="Arial" w:hAnsi="Arial" w:cs="Arial"/>
          <w:b/>
          <w:i/>
          <w:color w:val="31849B" w:themeColor="accent5" w:themeShade="BF"/>
        </w:rPr>
        <w:t>LA BAMBINA DEI MIRACOLI E GLI INCONTRI CON LA MADONNA</w:t>
      </w:r>
    </w:p>
    <w:p w:rsidR="00CA07FC" w:rsidRDefault="00CA07FC" w:rsidP="00CA07FC">
      <w:pPr>
        <w:jc w:val="center"/>
        <w:rPr>
          <w:rFonts w:ascii="Arial" w:hAnsi="Arial" w:cs="Arial"/>
          <w:b/>
          <w:i/>
          <w:color w:val="595959" w:themeColor="text1" w:themeTint="A6"/>
        </w:rPr>
      </w:pPr>
    </w:p>
    <w:p w:rsidR="00CA07FC" w:rsidRDefault="00CA07FC" w:rsidP="00CA07FC">
      <w:pPr>
        <w:jc w:val="center"/>
        <w:rPr>
          <w:rFonts w:ascii="Arial" w:hAnsi="Arial" w:cs="Arial"/>
          <w:b/>
          <w:i/>
          <w:color w:val="595959" w:themeColor="text1" w:themeTint="A6"/>
        </w:rPr>
      </w:pPr>
    </w:p>
    <w:p w:rsidR="00CA07FC" w:rsidRPr="00C02962" w:rsidRDefault="00CA07FC" w:rsidP="00CA07FC">
      <w:pPr>
        <w:spacing w:after="240"/>
        <w:jc w:val="both"/>
        <w:rPr>
          <w:rFonts w:ascii="Arial Narrow" w:hAnsi="Arial Narrow"/>
          <w:i/>
          <w:sz w:val="28"/>
          <w:szCs w:val="28"/>
        </w:rPr>
      </w:pPr>
      <w:r w:rsidRPr="00C02962">
        <w:rPr>
          <w:rFonts w:ascii="Arial Narrow" w:hAnsi="Arial Narrow"/>
          <w:i/>
          <w:sz w:val="28"/>
          <w:szCs w:val="28"/>
        </w:rPr>
        <w:t>La straordinaria vicenda di una bambina che porta speranza nei sofferenti, in chi ha paura e in chi ha perso la fede</w:t>
      </w:r>
    </w:p>
    <w:p w:rsidR="00CA07FC" w:rsidRDefault="00CA07FC" w:rsidP="00CA07FC">
      <w:pPr>
        <w:jc w:val="center"/>
        <w:rPr>
          <w:rFonts w:ascii="Arial Narrow" w:hAnsi="Arial Narrow"/>
          <w:i/>
          <w:color w:val="000000"/>
          <w:sz w:val="28"/>
          <w:szCs w:val="28"/>
        </w:rPr>
      </w:pPr>
      <w:r w:rsidRPr="00C02962">
        <w:rPr>
          <w:rFonts w:ascii="Arial Narrow" w:hAnsi="Arial Narrow"/>
          <w:i/>
          <w:color w:val="000000"/>
          <w:sz w:val="28"/>
          <w:szCs w:val="28"/>
        </w:rPr>
        <w:t>La piccola Sara Mariucci, la sera del 4 agosto 2006 prima di dormire raccontò a sua madre Anna una storia nella quale era protagonista un’altra mamma dai capelli blu e dagli occhi castani, una mamma buonissima: «Mamma Morena». La mamma allora pose una domanda che potrebbe sembrare strana o quanto meno esagerata e chiese a Sara: «Lasceresti mamma Anna per andare con Mamma Morena?». La bambina le diede una risposta che la spiazzò dicendole, con sicurezza e fermezza: «</w:t>
      </w:r>
      <w:proofErr w:type="spellStart"/>
      <w:r w:rsidRPr="00C02962">
        <w:rPr>
          <w:rFonts w:ascii="Arial Narrow" w:hAnsi="Arial Narrow"/>
          <w:i/>
          <w:color w:val="000000"/>
          <w:sz w:val="28"/>
          <w:szCs w:val="28"/>
        </w:rPr>
        <w:t>Siiii</w:t>
      </w:r>
      <w:proofErr w:type="spellEnd"/>
      <w:r w:rsidRPr="00C02962">
        <w:rPr>
          <w:rFonts w:ascii="Arial Narrow" w:hAnsi="Arial Narrow"/>
          <w:i/>
          <w:color w:val="000000"/>
          <w:sz w:val="28"/>
          <w:szCs w:val="28"/>
        </w:rPr>
        <w:t>». Il giorno dopo, il 5 agosto, Sara morì per una folgorazione elettrica. L’8 agosto il papà di Sara, Michele, fece una ricerca su “Mamma Morena” e con immenso stupore scoprì che questo è il nome con cui viene venerata la Vergine Maria protettrice della Bolivia, la cui statua si trova nel santuario di Copacabana, sul Lago Titicaca in Bolivia. La sua festa ricorre il 5 agosto. Dal giorno di quella scoperta la storia di Sara Mariucci iniziò a portare tanta speranza nei sofferenti, in chi ha paura e in chi ha perso la fede, tanto che la tomba della bimba a Gubbio è méta di continue visite da parte di persone alla ricerca di Dio, da ogni luogo di Italia e del mondo</w:t>
      </w:r>
      <w:r>
        <w:rPr>
          <w:rFonts w:ascii="Arial Narrow" w:hAnsi="Arial Narrow"/>
          <w:i/>
          <w:color w:val="000000"/>
          <w:sz w:val="28"/>
          <w:szCs w:val="28"/>
        </w:rPr>
        <w:t>.</w:t>
      </w:r>
    </w:p>
    <w:p w:rsidR="00C7344F" w:rsidRDefault="00C7344F">
      <w:bookmarkStart w:id="0" w:name="_GoBack"/>
      <w:bookmarkEnd w:id="0"/>
    </w:p>
    <w:sectPr w:rsidR="00C7344F" w:rsidSect="00C734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A07FC"/>
    <w:rsid w:val="00910805"/>
    <w:rsid w:val="00944B68"/>
    <w:rsid w:val="00BB5AE8"/>
    <w:rsid w:val="00C7344F"/>
    <w:rsid w:val="00CA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296000-AD24-485C-BD92-64252744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A07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qFormat/>
    <w:rsid w:val="00BB5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1305</Characters>
  <Application>Microsoft Office Word</Application>
  <DocSecurity>0</DocSecurity>
  <Lines>16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2021-09-14T09:38:00Z</dcterms:created>
  <dcterms:modified xsi:type="dcterms:W3CDTF">2021-09-14T09:38:00Z</dcterms:modified>
</cp:coreProperties>
</file>