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>Parrocchia Sacro Cuore Eucaristico di Gesù – Terni</w:t>
      </w:r>
    </w:p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>Fraterno Aiuto Cristiano (</w:t>
      </w:r>
      <w:proofErr w:type="spellStart"/>
      <w:r>
        <w:rPr>
          <w:rFonts w:ascii="Arial" w:hAnsi="Arial" w:cs="Arial"/>
          <w:sz w:val="27"/>
          <w:szCs w:val="27"/>
        </w:rPr>
        <w:t>Fac</w:t>
      </w:r>
      <w:proofErr w:type="spellEnd"/>
      <w:r>
        <w:rPr>
          <w:rFonts w:ascii="Arial" w:hAnsi="Arial" w:cs="Arial"/>
          <w:sz w:val="27"/>
          <w:szCs w:val="27"/>
        </w:rPr>
        <w:t>)</w:t>
      </w:r>
    </w:p>
    <w:p w:rsidR="00FA6E3C" w:rsidRDefault="00FA6E3C" w:rsidP="00FA6E3C">
      <w:pPr>
        <w:spacing w:before="100" w:beforeAutospacing="1" w:after="100" w:afterAutospacing="1"/>
      </w:pPr>
    </w:p>
    <w:p w:rsidR="00FA6E3C" w:rsidRDefault="00FA6E3C" w:rsidP="00FA6E3C">
      <w:pPr>
        <w:spacing w:before="100" w:beforeAutospacing="1" w:after="100" w:afterAutospacing="1"/>
      </w:pPr>
      <w:r>
        <w:rPr>
          <w:rFonts w:ascii="Arial" w:hAnsi="Arial" w:cs="Arial"/>
          <w:sz w:val="27"/>
          <w:szCs w:val="27"/>
        </w:rPr>
        <w:t>Il FAC è stato istituito in parrocchia negli anni Sessanta con lo scopo di promuovere la carità specie a livello di base ed è stato affidato ad un gruppo di volontari laici. L’obiettivo non è stato solo quello di organizzare un'opera caritativa, quanto piuttosto di attuare una rieducazione all'amore genuino del Vangelo, un richiamo ad un</w:t>
      </w:r>
      <w:r>
        <w:rPr>
          <w:rFonts w:ascii="Arial" w:hAnsi="Arial" w:cs="Arial"/>
          <w:b/>
          <w:bCs/>
          <w:sz w:val="27"/>
          <w:szCs w:val="27"/>
        </w:rPr>
        <w:t xml:space="preserve"> c</w:t>
      </w:r>
      <w:r>
        <w:rPr>
          <w:rFonts w:ascii="Arial" w:hAnsi="Arial" w:cs="Arial"/>
          <w:sz w:val="27"/>
          <w:szCs w:val="27"/>
        </w:rPr>
        <w:t>ristianesimo vivo, a fatti, e dove la fraternità diventi realtà, per vivere comunitariamente, il Vangelo della carità, nella corresponsabilità e valorizzazione dei laici attorno ai frati cappuccini a cui è affidata la parrocchia.</w:t>
      </w:r>
    </w:p>
    <w:p w:rsidR="00FA6E3C" w:rsidRDefault="00FA6E3C" w:rsidP="00FA6E3C">
      <w:pPr>
        <w:spacing w:before="100" w:beforeAutospacing="1" w:after="100" w:afterAutospacing="1"/>
      </w:pPr>
      <w:r>
        <w:rPr>
          <w:rFonts w:ascii="Arial" w:hAnsi="Arial" w:cs="Arial"/>
          <w:sz w:val="27"/>
          <w:szCs w:val="27"/>
        </w:rPr>
        <w:t xml:space="preserve">Il </w:t>
      </w:r>
      <w:proofErr w:type="spellStart"/>
      <w:r>
        <w:rPr>
          <w:rFonts w:ascii="Arial" w:hAnsi="Arial" w:cs="Arial"/>
          <w:sz w:val="27"/>
          <w:szCs w:val="27"/>
        </w:rPr>
        <w:t>Fac</w:t>
      </w:r>
      <w:proofErr w:type="spellEnd"/>
      <w:r>
        <w:rPr>
          <w:rFonts w:ascii="Arial" w:hAnsi="Arial" w:cs="Arial"/>
          <w:sz w:val="27"/>
          <w:szCs w:val="27"/>
        </w:rPr>
        <w:t xml:space="preserve"> ha sempre richiamato con forza la necessità di dare alla testimonianza della carità un posto prioritario, suscitando iniziative concrete secondo i tempi e le necessità, promuovendo uno stile evangelico di carità vissuta, che rende credibile ogni impegno di evangelizzazione e assicurerà la corrispondenza tra ciò che si prega e ciò che si vive.</w:t>
      </w:r>
    </w:p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 xml:space="preserve">Il </w:t>
      </w:r>
      <w:proofErr w:type="spellStart"/>
      <w:r>
        <w:rPr>
          <w:rFonts w:ascii="Arial" w:hAnsi="Arial" w:cs="Arial"/>
          <w:sz w:val="27"/>
          <w:szCs w:val="27"/>
        </w:rPr>
        <w:t>Fac</w:t>
      </w:r>
      <w:proofErr w:type="spellEnd"/>
      <w:r>
        <w:rPr>
          <w:rFonts w:ascii="Arial" w:hAnsi="Arial" w:cs="Arial"/>
          <w:sz w:val="27"/>
          <w:szCs w:val="27"/>
        </w:rPr>
        <w:t xml:space="preserve"> si occupa dei vari ambiti e attività caritative in Parrocchia.</w:t>
      </w:r>
    </w:p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>Concretamente si occupa della distribuzione di pacchi alimentari. Sono circa 70 pacchi al mese per le famiglie con una spesa mensile di circa  € 500,00 al mese circa. In questi pacchi c'è olio, zucchero, marmellata, tono, pasta, legumi.</w:t>
      </w:r>
    </w:p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>La seconda attività, è l'assistenza di famiglie bisognose residenti nel territorio della parrocchia attraverso il pagamento di affitti, le bollette per un totale di € 800,00 al mese circa. In questo ultimo periodo è stata avviata l’attività di adozione a distanza delle famiglie povere della Parrocchia. Chiediamo ai parrocchiani se vogliono prendersi cura di una famiglia povera della parrocchia rispettando l'anonimato, cioè non dichiariamo i particolari delle famiglie adottate..</w:t>
      </w:r>
    </w:p>
    <w:p w:rsidR="00FA6E3C" w:rsidRDefault="00FA6E3C" w:rsidP="00FA6E3C">
      <w:pPr>
        <w:spacing w:before="100" w:beforeAutospacing="1"/>
      </w:pPr>
      <w:r>
        <w:rPr>
          <w:rFonts w:ascii="Arial" w:hAnsi="Arial" w:cs="Arial"/>
          <w:sz w:val="27"/>
          <w:szCs w:val="27"/>
        </w:rPr>
        <w:t>Il responsabile diretto del FAC è il parroco Padre Marco Ronca.  </w:t>
      </w:r>
    </w:p>
    <w:p w:rsidR="00FA6E3C" w:rsidRDefault="00FA6E3C" w:rsidP="00FA6E3C">
      <w:pPr>
        <w:spacing w:before="100" w:beforeAutospacing="1" w:after="100" w:afterAutospacing="1"/>
      </w:pPr>
      <w:r>
        <w:rPr>
          <w:rFonts w:ascii="Arial" w:hAnsi="Arial" w:cs="Arial"/>
          <w:sz w:val="27"/>
          <w:szCs w:val="27"/>
        </w:rPr>
        <w:t> </w:t>
      </w:r>
    </w:p>
    <w:p w:rsidR="00FA6E3C" w:rsidRDefault="00FA6E3C" w:rsidP="00FA6E3C">
      <w:pPr>
        <w:spacing w:before="100" w:beforeAutospacing="1" w:after="100" w:afterAutospacing="1"/>
      </w:pPr>
      <w:r>
        <w:rPr>
          <w:rFonts w:ascii="Arial" w:hAnsi="Arial" w:cs="Arial"/>
          <w:sz w:val="27"/>
          <w:szCs w:val="27"/>
        </w:rPr>
        <w:t>(Il delegato al convegno Caritas è Paolo Scarnato)</w:t>
      </w:r>
    </w:p>
    <w:p w:rsidR="00453715" w:rsidRDefault="00453715">
      <w:bookmarkStart w:id="0" w:name="_GoBack"/>
      <w:bookmarkEnd w:id="0"/>
    </w:p>
    <w:sectPr w:rsidR="00453715" w:rsidSect="00777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E3C"/>
    <w:rsid w:val="00330487"/>
    <w:rsid w:val="00453715"/>
    <w:rsid w:val="00777716"/>
    <w:rsid w:val="00FA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E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E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Caprioli</dc:creator>
  <cp:lastModifiedBy>elisabetta</cp:lastModifiedBy>
  <cp:revision>2</cp:revision>
  <cp:lastPrinted>2017-11-15T16:31:00Z</cp:lastPrinted>
  <dcterms:created xsi:type="dcterms:W3CDTF">2017-11-20T10:52:00Z</dcterms:created>
  <dcterms:modified xsi:type="dcterms:W3CDTF">2017-11-20T10:52:00Z</dcterms:modified>
</cp:coreProperties>
</file>