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04" w:rsidRPr="00336C30" w:rsidRDefault="00800281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336C30">
        <w:rPr>
          <w:rFonts w:ascii="Times New Roman" w:hAnsi="Times New Roman" w:cs="Times New Roman"/>
          <w:b/>
          <w:smallCaps/>
          <w:sz w:val="24"/>
          <w:szCs w:val="24"/>
        </w:rPr>
        <w:t>Forania di Narni</w:t>
      </w:r>
    </w:p>
    <w:p w:rsidR="007C3E1C" w:rsidRDefault="007C3E1C" w:rsidP="00331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Forania di N</w:t>
      </w:r>
      <w:r w:rsidR="00A65AFB">
        <w:rPr>
          <w:rFonts w:ascii="Times New Roman" w:hAnsi="Times New Roman" w:cs="Times New Roman"/>
          <w:sz w:val="24"/>
          <w:szCs w:val="24"/>
        </w:rPr>
        <w:t>arni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BA3">
        <w:rPr>
          <w:rFonts w:ascii="Times New Roman" w:hAnsi="Times New Roman" w:cs="Times New Roman"/>
          <w:sz w:val="24"/>
          <w:szCs w:val="24"/>
        </w:rPr>
        <w:t xml:space="preserve">composta </w:t>
      </w:r>
      <w:r w:rsidR="00BA17C6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22 Parrocchie</w:t>
      </w:r>
      <w:r w:rsidR="005B6468">
        <w:rPr>
          <w:rFonts w:ascii="Times New Roman" w:hAnsi="Times New Roman" w:cs="Times New Roman"/>
          <w:sz w:val="24"/>
          <w:szCs w:val="24"/>
        </w:rPr>
        <w:t xml:space="preserve"> raggruppate in quattro nuove Comunità Pastorali</w:t>
      </w:r>
      <w:r>
        <w:rPr>
          <w:rFonts w:ascii="Times New Roman" w:hAnsi="Times New Roman" w:cs="Times New Roman"/>
          <w:sz w:val="24"/>
          <w:szCs w:val="24"/>
        </w:rPr>
        <w:t xml:space="preserve"> con un totale di circa 24.000 abitanti </w:t>
      </w:r>
      <w:r w:rsidR="005B6468">
        <w:rPr>
          <w:rFonts w:ascii="Times New Roman" w:hAnsi="Times New Roman" w:cs="Times New Roman"/>
          <w:sz w:val="24"/>
          <w:szCs w:val="24"/>
        </w:rPr>
        <w:t>dispiegati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058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un territorio distinto in tre Comuni con una densità di abita</w:t>
      </w:r>
      <w:r w:rsidR="00BA17C6">
        <w:rPr>
          <w:rFonts w:ascii="Times New Roman" w:hAnsi="Times New Roman" w:cs="Times New Roman"/>
          <w:sz w:val="24"/>
          <w:szCs w:val="24"/>
        </w:rPr>
        <w:t>nti tra i 100</w:t>
      </w:r>
      <w:r w:rsidR="00B208B3">
        <w:rPr>
          <w:rFonts w:ascii="Times New Roman" w:hAnsi="Times New Roman" w:cs="Times New Roman"/>
          <w:sz w:val="24"/>
          <w:szCs w:val="24"/>
        </w:rPr>
        <w:t>/</w:t>
      </w:r>
      <w:r w:rsidR="00D34A8B">
        <w:rPr>
          <w:rFonts w:ascii="Times New Roman" w:hAnsi="Times New Roman" w:cs="Times New Roman"/>
          <w:sz w:val="24"/>
          <w:szCs w:val="24"/>
        </w:rPr>
        <w:t>Kmq (</w:t>
      </w:r>
      <w:r>
        <w:rPr>
          <w:rFonts w:ascii="Times New Roman" w:hAnsi="Times New Roman" w:cs="Times New Roman"/>
          <w:sz w:val="24"/>
          <w:szCs w:val="24"/>
        </w:rPr>
        <w:t>Narni) ed i circa 45</w:t>
      </w:r>
      <w:r w:rsidR="00B208B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Kmq </w:t>
      </w:r>
      <w:r w:rsidR="00D34A8B">
        <w:rPr>
          <w:rFonts w:ascii="Times New Roman" w:hAnsi="Times New Roman" w:cs="Times New Roman"/>
          <w:sz w:val="24"/>
          <w:szCs w:val="24"/>
        </w:rPr>
        <w:t>(O</w:t>
      </w:r>
      <w:r>
        <w:rPr>
          <w:rFonts w:ascii="Times New Roman" w:hAnsi="Times New Roman" w:cs="Times New Roman"/>
          <w:sz w:val="24"/>
          <w:szCs w:val="24"/>
        </w:rPr>
        <w:t>tricoli e Calvi</w:t>
      </w:r>
      <w:r w:rsidR="00D34A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4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8B3" w:rsidRDefault="00AC59EC" w:rsidP="00331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popolazione tra gli 0 </w:t>
      </w:r>
      <w:r w:rsidR="00D374DC">
        <w:rPr>
          <w:rFonts w:ascii="Times New Roman" w:hAnsi="Times New Roman" w:cs="Times New Roman"/>
          <w:sz w:val="24"/>
          <w:szCs w:val="24"/>
        </w:rPr>
        <w:t>e i 16</w:t>
      </w:r>
      <w:r>
        <w:rPr>
          <w:rFonts w:ascii="Times New Roman" w:hAnsi="Times New Roman" w:cs="Times New Roman"/>
          <w:sz w:val="24"/>
          <w:szCs w:val="24"/>
        </w:rPr>
        <w:t xml:space="preserve"> anni </w:t>
      </w:r>
      <w:r w:rsidR="00D374DC">
        <w:rPr>
          <w:rFonts w:ascii="Times New Roman" w:hAnsi="Times New Roman" w:cs="Times New Roman"/>
          <w:sz w:val="24"/>
          <w:szCs w:val="24"/>
        </w:rPr>
        <w:t>è circa il</w:t>
      </w:r>
      <w:r>
        <w:rPr>
          <w:rFonts w:ascii="Times New Roman" w:hAnsi="Times New Roman" w:cs="Times New Roman"/>
          <w:sz w:val="24"/>
          <w:szCs w:val="24"/>
        </w:rPr>
        <w:t xml:space="preserve"> 10% della popolazione (in termini assoluti circa 2400 tra bambini, fanciulli e ragazzi</w:t>
      </w:r>
      <w:r w:rsidR="00B208B3">
        <w:rPr>
          <w:rFonts w:ascii="Times New Roman" w:hAnsi="Times New Roman" w:cs="Times New Roman"/>
          <w:sz w:val="24"/>
          <w:szCs w:val="24"/>
        </w:rPr>
        <w:t>); se dividessimo questa cifra per anni e Parrocchie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8B3">
        <w:rPr>
          <w:rFonts w:ascii="Times New Roman" w:hAnsi="Times New Roman" w:cs="Times New Roman"/>
          <w:sz w:val="24"/>
          <w:szCs w:val="24"/>
        </w:rPr>
        <w:t>avremmo un</w:t>
      </w:r>
      <w:r w:rsidR="00D374DC">
        <w:rPr>
          <w:rFonts w:ascii="Times New Roman" w:hAnsi="Times New Roman" w:cs="Times New Roman"/>
          <w:sz w:val="24"/>
          <w:szCs w:val="24"/>
        </w:rPr>
        <w:t xml:space="preserve"> numero pari a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8B3">
        <w:rPr>
          <w:rFonts w:ascii="Times New Roman" w:hAnsi="Times New Roman" w:cs="Times New Roman"/>
          <w:sz w:val="24"/>
          <w:szCs w:val="24"/>
        </w:rPr>
        <w:t xml:space="preserve">di loro </w:t>
      </w:r>
      <w:r>
        <w:rPr>
          <w:rFonts w:ascii="Times New Roman" w:hAnsi="Times New Roman" w:cs="Times New Roman"/>
          <w:sz w:val="24"/>
          <w:szCs w:val="24"/>
        </w:rPr>
        <w:t>per ciascun gruppo</w:t>
      </w:r>
      <w:r w:rsidR="00B208B3">
        <w:rPr>
          <w:rFonts w:ascii="Times New Roman" w:hAnsi="Times New Roman" w:cs="Times New Roman"/>
          <w:sz w:val="24"/>
          <w:szCs w:val="24"/>
        </w:rPr>
        <w:t xml:space="preserve"> parrocchiale</w:t>
      </w:r>
      <w:r>
        <w:rPr>
          <w:rFonts w:ascii="Times New Roman" w:hAnsi="Times New Roman" w:cs="Times New Roman"/>
          <w:sz w:val="24"/>
          <w:szCs w:val="24"/>
        </w:rPr>
        <w:t xml:space="preserve">. La percentuale per la fascia di età 16-25 </w:t>
      </w:r>
      <w:r w:rsidR="00163A44">
        <w:rPr>
          <w:rFonts w:ascii="Times New Roman" w:hAnsi="Times New Roman" w:cs="Times New Roman"/>
          <w:sz w:val="24"/>
          <w:szCs w:val="24"/>
        </w:rPr>
        <w:t xml:space="preserve">anni </w:t>
      </w:r>
      <w:r>
        <w:rPr>
          <w:rFonts w:ascii="Times New Roman" w:hAnsi="Times New Roman" w:cs="Times New Roman"/>
          <w:sz w:val="24"/>
          <w:szCs w:val="24"/>
        </w:rPr>
        <w:t xml:space="preserve">è ancora minore (circa 8%) con numeri assoluti simili a 1920 </w:t>
      </w:r>
      <w:r w:rsidR="00B208B3">
        <w:rPr>
          <w:rFonts w:ascii="Times New Roman" w:hAnsi="Times New Roman" w:cs="Times New Roman"/>
          <w:sz w:val="24"/>
          <w:szCs w:val="24"/>
        </w:rPr>
        <w:t xml:space="preserve">(circa </w:t>
      </w:r>
      <w:r>
        <w:rPr>
          <w:rFonts w:ascii="Times New Roman" w:hAnsi="Times New Roman" w:cs="Times New Roman"/>
          <w:sz w:val="24"/>
          <w:szCs w:val="24"/>
        </w:rPr>
        <w:t xml:space="preserve">87 </w:t>
      </w:r>
      <w:r w:rsidR="003611B6">
        <w:rPr>
          <w:rFonts w:ascii="Times New Roman" w:hAnsi="Times New Roman" w:cs="Times New Roman"/>
          <w:sz w:val="24"/>
          <w:szCs w:val="24"/>
        </w:rPr>
        <w:t>giovani</w:t>
      </w:r>
      <w:r w:rsidR="00BE2E68">
        <w:rPr>
          <w:rFonts w:ascii="Times New Roman" w:hAnsi="Times New Roman" w:cs="Times New Roman"/>
          <w:sz w:val="24"/>
          <w:szCs w:val="24"/>
        </w:rPr>
        <w:t>-adulti</w:t>
      </w:r>
      <w:r w:rsidR="00361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parrocchia</w:t>
      </w:r>
      <w:r w:rsidR="00B208B3">
        <w:rPr>
          <w:rFonts w:ascii="Times New Roman" w:hAnsi="Times New Roman" w:cs="Times New Roman"/>
          <w:sz w:val="24"/>
          <w:szCs w:val="24"/>
        </w:rPr>
        <w:t>).</w:t>
      </w:r>
      <w:r w:rsidR="00BE512A">
        <w:rPr>
          <w:rFonts w:ascii="Times New Roman" w:hAnsi="Times New Roman" w:cs="Times New Roman"/>
          <w:sz w:val="24"/>
          <w:szCs w:val="24"/>
        </w:rPr>
        <w:t xml:space="preserve"> </w:t>
      </w:r>
      <w:r w:rsidR="00A65AFB">
        <w:rPr>
          <w:rFonts w:ascii="Times New Roman" w:hAnsi="Times New Roman" w:cs="Times New Roman"/>
          <w:sz w:val="24"/>
          <w:szCs w:val="24"/>
        </w:rPr>
        <w:t>Tutti i dati (</w:t>
      </w:r>
      <w:r w:rsidR="00BE512A">
        <w:rPr>
          <w:rFonts w:ascii="Times New Roman" w:hAnsi="Times New Roman" w:cs="Times New Roman"/>
          <w:sz w:val="24"/>
          <w:szCs w:val="24"/>
        </w:rPr>
        <w:t xml:space="preserve">relativi al </w:t>
      </w:r>
      <w:r w:rsidR="00A65AFB">
        <w:rPr>
          <w:rFonts w:ascii="Times New Roman" w:hAnsi="Times New Roman" w:cs="Times New Roman"/>
          <w:sz w:val="24"/>
          <w:szCs w:val="24"/>
        </w:rPr>
        <w:t xml:space="preserve">2016) non tengono conto di coloro che non sono di religione Cattolica e neppure </w:t>
      </w:r>
      <w:r w:rsidR="00AB104F">
        <w:rPr>
          <w:rFonts w:ascii="Times New Roman" w:hAnsi="Times New Roman" w:cs="Times New Roman"/>
          <w:sz w:val="24"/>
          <w:szCs w:val="24"/>
        </w:rPr>
        <w:t xml:space="preserve">di </w:t>
      </w:r>
      <w:r w:rsidR="00A65AFB">
        <w:rPr>
          <w:rFonts w:ascii="Times New Roman" w:hAnsi="Times New Roman" w:cs="Times New Roman"/>
          <w:sz w:val="24"/>
          <w:szCs w:val="24"/>
        </w:rPr>
        <w:t>coloro che, seppure battezzati, non si avvalgono dei Cammini di IC parrocchiali</w:t>
      </w:r>
      <w:r w:rsidR="00B208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382" w:rsidRDefault="00B208B3" w:rsidP="00331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F7F4E">
        <w:rPr>
          <w:rFonts w:ascii="Times New Roman" w:hAnsi="Times New Roman" w:cs="Times New Roman"/>
          <w:sz w:val="24"/>
          <w:szCs w:val="24"/>
        </w:rPr>
        <w:t xml:space="preserve">a presenza radicata della Chiesa nei paesi rende personale e ordinario il rapporto con le famiglie, i bambini ed i ragazzi. </w:t>
      </w:r>
      <w:r>
        <w:rPr>
          <w:rFonts w:ascii="Times New Roman" w:hAnsi="Times New Roman" w:cs="Times New Roman"/>
          <w:sz w:val="24"/>
          <w:szCs w:val="24"/>
        </w:rPr>
        <w:t xml:space="preserve">Perciò </w:t>
      </w:r>
      <w:r w:rsidR="00256BB7">
        <w:rPr>
          <w:rFonts w:ascii="Times New Roman" w:hAnsi="Times New Roman" w:cs="Times New Roman"/>
          <w:sz w:val="24"/>
          <w:szCs w:val="24"/>
        </w:rPr>
        <w:t>le piccole parrocchie, sebbene con numeri assoluti quasi insignificanti, vedono una percentuale molto alta di partecipazione alle Celebrazioni anche di bambini, ragazzi e giovani.</w:t>
      </w:r>
    </w:p>
    <w:p w:rsidR="00BE512A" w:rsidRDefault="00BE512A" w:rsidP="00331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816BA3">
        <w:rPr>
          <w:rFonts w:ascii="Times New Roman" w:hAnsi="Times New Roman" w:cs="Times New Roman"/>
          <w:b/>
          <w:sz w:val="24"/>
          <w:szCs w:val="24"/>
        </w:rPr>
        <w:t xml:space="preserve">Battesimo </w:t>
      </w:r>
      <w:r>
        <w:rPr>
          <w:rFonts w:ascii="Times New Roman" w:hAnsi="Times New Roman" w:cs="Times New Roman"/>
          <w:sz w:val="24"/>
          <w:szCs w:val="24"/>
        </w:rPr>
        <w:t>è chiesto dalla quasi totalità delle famiglie oriunde</w:t>
      </w:r>
      <w:r w:rsidR="0005340D">
        <w:rPr>
          <w:rFonts w:ascii="Times New Roman" w:hAnsi="Times New Roman" w:cs="Times New Roman"/>
          <w:sz w:val="24"/>
          <w:szCs w:val="24"/>
        </w:rPr>
        <w:t>, ma senza interesse per la continuità</w:t>
      </w:r>
      <w:r w:rsidR="00023142">
        <w:rPr>
          <w:rFonts w:ascii="Times New Roman" w:hAnsi="Times New Roman" w:cs="Times New Roman"/>
          <w:sz w:val="24"/>
          <w:szCs w:val="24"/>
        </w:rPr>
        <w:t xml:space="preserve"> del percorso cristiano</w:t>
      </w:r>
      <w:r>
        <w:rPr>
          <w:rFonts w:ascii="Times New Roman" w:hAnsi="Times New Roman" w:cs="Times New Roman"/>
          <w:sz w:val="24"/>
          <w:szCs w:val="24"/>
        </w:rPr>
        <w:t xml:space="preserve">. Riguardo </w:t>
      </w:r>
      <w:r w:rsidR="00B208B3">
        <w:rPr>
          <w:rFonts w:ascii="Times New Roman" w:hAnsi="Times New Roman" w:cs="Times New Roman"/>
          <w:sz w:val="24"/>
          <w:szCs w:val="24"/>
        </w:rPr>
        <w:t xml:space="preserve">alla </w:t>
      </w:r>
      <w:r w:rsidR="00C171A7">
        <w:rPr>
          <w:rFonts w:ascii="Times New Roman" w:hAnsi="Times New Roman" w:cs="Times New Roman"/>
          <w:sz w:val="24"/>
          <w:szCs w:val="24"/>
        </w:rPr>
        <w:t xml:space="preserve">“prima tappa” </w:t>
      </w:r>
      <w:r w:rsidR="00B208B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0-6 anni) ci si limita a pochi</w:t>
      </w:r>
      <w:r w:rsidR="00B208B3">
        <w:rPr>
          <w:rFonts w:ascii="Times New Roman" w:hAnsi="Times New Roman" w:cs="Times New Roman"/>
          <w:sz w:val="24"/>
          <w:szCs w:val="24"/>
        </w:rPr>
        <w:t>ssimi</w:t>
      </w:r>
      <w:r>
        <w:rPr>
          <w:rFonts w:ascii="Times New Roman" w:hAnsi="Times New Roman" w:cs="Times New Roman"/>
          <w:sz w:val="24"/>
          <w:szCs w:val="24"/>
        </w:rPr>
        <w:t xml:space="preserve"> incontri in preparazione al Sacramento per poi cercare di coinvolgere le famiglie dei neo-battezzati</w:t>
      </w:r>
      <w:r w:rsidR="00B20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alcuni momenti dell’anno Liturgico. </w:t>
      </w:r>
      <w:r w:rsidR="000B0382">
        <w:rPr>
          <w:rFonts w:ascii="Times New Roman" w:hAnsi="Times New Roman" w:cs="Times New Roman"/>
          <w:sz w:val="24"/>
          <w:szCs w:val="24"/>
        </w:rPr>
        <w:t xml:space="preserve">Le esperienze di continuità non hanno dato i frutti sperati. </w:t>
      </w:r>
      <w:r w:rsidR="009159E6">
        <w:rPr>
          <w:rFonts w:ascii="Times New Roman" w:hAnsi="Times New Roman" w:cs="Times New Roman"/>
          <w:sz w:val="24"/>
          <w:szCs w:val="24"/>
        </w:rPr>
        <w:t>La C</w:t>
      </w:r>
      <w:r>
        <w:rPr>
          <w:rFonts w:ascii="Times New Roman" w:hAnsi="Times New Roman" w:cs="Times New Roman"/>
          <w:sz w:val="24"/>
          <w:szCs w:val="24"/>
        </w:rPr>
        <w:t xml:space="preserve">omunità credente non è </w:t>
      </w:r>
      <w:r w:rsidR="000231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generalmente</w:t>
      </w:r>
      <w:r w:rsidR="000231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coinvolta né nel preparare, né nell’accompagnare queste famiglie.</w:t>
      </w:r>
      <w:r w:rsidR="00F739CD">
        <w:rPr>
          <w:rFonts w:ascii="Times New Roman" w:hAnsi="Times New Roman" w:cs="Times New Roman"/>
          <w:sz w:val="24"/>
          <w:szCs w:val="24"/>
        </w:rPr>
        <w:t xml:space="preserve"> Le </w:t>
      </w:r>
      <w:r w:rsidR="00B208B3">
        <w:rPr>
          <w:rFonts w:ascii="Times New Roman" w:hAnsi="Times New Roman" w:cs="Times New Roman"/>
          <w:sz w:val="24"/>
          <w:szCs w:val="24"/>
        </w:rPr>
        <w:t xml:space="preserve">due </w:t>
      </w:r>
      <w:r w:rsidR="00F739CD">
        <w:rPr>
          <w:rFonts w:ascii="Times New Roman" w:hAnsi="Times New Roman" w:cs="Times New Roman"/>
          <w:sz w:val="24"/>
          <w:szCs w:val="24"/>
        </w:rPr>
        <w:t xml:space="preserve">esperienze di </w:t>
      </w:r>
      <w:r w:rsidR="00F739CD" w:rsidRPr="00B208B3">
        <w:rPr>
          <w:rFonts w:ascii="Times New Roman" w:hAnsi="Times New Roman" w:cs="Times New Roman"/>
          <w:i/>
          <w:sz w:val="24"/>
          <w:szCs w:val="24"/>
        </w:rPr>
        <w:t>p</w:t>
      </w:r>
      <w:r w:rsidR="009159E6" w:rsidRPr="00B208B3">
        <w:rPr>
          <w:rFonts w:ascii="Times New Roman" w:hAnsi="Times New Roman" w:cs="Times New Roman"/>
          <w:i/>
          <w:sz w:val="24"/>
          <w:szCs w:val="24"/>
        </w:rPr>
        <w:t>er</w:t>
      </w:r>
      <w:r w:rsidR="009159E6">
        <w:rPr>
          <w:rFonts w:ascii="Times New Roman" w:hAnsi="Times New Roman" w:cs="Times New Roman"/>
          <w:sz w:val="24"/>
          <w:szCs w:val="24"/>
        </w:rPr>
        <w:t>-cors</w:t>
      </w:r>
      <w:r w:rsidR="00B208B3">
        <w:rPr>
          <w:rFonts w:ascii="Times New Roman" w:hAnsi="Times New Roman" w:cs="Times New Roman"/>
          <w:sz w:val="24"/>
          <w:szCs w:val="24"/>
        </w:rPr>
        <w:t>i</w:t>
      </w:r>
      <w:r w:rsidR="009159E6">
        <w:rPr>
          <w:rFonts w:ascii="Times New Roman" w:hAnsi="Times New Roman" w:cs="Times New Roman"/>
          <w:sz w:val="24"/>
          <w:szCs w:val="24"/>
        </w:rPr>
        <w:t xml:space="preserve"> prematrimonial</w:t>
      </w:r>
      <w:r w:rsidR="00B208B3">
        <w:rPr>
          <w:rFonts w:ascii="Times New Roman" w:hAnsi="Times New Roman" w:cs="Times New Roman"/>
          <w:sz w:val="24"/>
          <w:szCs w:val="24"/>
        </w:rPr>
        <w:t>i</w:t>
      </w:r>
      <w:r w:rsidR="009159E6">
        <w:rPr>
          <w:rFonts w:ascii="Times New Roman" w:hAnsi="Times New Roman" w:cs="Times New Roman"/>
          <w:sz w:val="24"/>
          <w:szCs w:val="24"/>
        </w:rPr>
        <w:t xml:space="preserve"> </w:t>
      </w:r>
      <w:r w:rsidR="00B208B3">
        <w:rPr>
          <w:rFonts w:ascii="Times New Roman" w:hAnsi="Times New Roman" w:cs="Times New Roman"/>
          <w:sz w:val="24"/>
          <w:szCs w:val="24"/>
        </w:rPr>
        <w:t>n</w:t>
      </w:r>
      <w:r w:rsidR="009159E6">
        <w:rPr>
          <w:rFonts w:ascii="Times New Roman" w:hAnsi="Times New Roman" w:cs="Times New Roman"/>
          <w:sz w:val="24"/>
          <w:szCs w:val="24"/>
        </w:rPr>
        <w:t>ella F</w:t>
      </w:r>
      <w:r w:rsidR="00F739CD">
        <w:rPr>
          <w:rFonts w:ascii="Times New Roman" w:hAnsi="Times New Roman" w:cs="Times New Roman"/>
          <w:sz w:val="24"/>
          <w:szCs w:val="24"/>
        </w:rPr>
        <w:t>orania hanno anche la finalità di preparare le coppie a</w:t>
      </w:r>
      <w:r w:rsidR="00B208B3">
        <w:rPr>
          <w:rFonts w:ascii="Times New Roman" w:hAnsi="Times New Roman" w:cs="Times New Roman"/>
          <w:sz w:val="24"/>
          <w:szCs w:val="24"/>
        </w:rPr>
        <w:t>lla riscoperta di</w:t>
      </w:r>
      <w:r w:rsidR="00F739CD">
        <w:rPr>
          <w:rFonts w:ascii="Times New Roman" w:hAnsi="Times New Roman" w:cs="Times New Roman"/>
          <w:sz w:val="24"/>
          <w:szCs w:val="24"/>
        </w:rPr>
        <w:t xml:space="preserve"> un cammino di fede per sé e per la famiglia nascente.</w:t>
      </w:r>
    </w:p>
    <w:p w:rsidR="00636EA3" w:rsidRDefault="00BE512A" w:rsidP="00331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il </w:t>
      </w:r>
      <w:r w:rsidRPr="00F14A56">
        <w:rPr>
          <w:rFonts w:ascii="Times New Roman" w:hAnsi="Times New Roman" w:cs="Times New Roman"/>
          <w:b/>
          <w:sz w:val="24"/>
          <w:szCs w:val="24"/>
        </w:rPr>
        <w:t>quadriennio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40D">
        <w:rPr>
          <w:rFonts w:ascii="Times New Roman" w:hAnsi="Times New Roman" w:cs="Times New Roman"/>
          <w:sz w:val="24"/>
          <w:szCs w:val="24"/>
        </w:rPr>
        <w:t xml:space="preserve">(quinquennio) </w:t>
      </w:r>
      <w:r w:rsidR="00B208B3">
        <w:rPr>
          <w:rFonts w:ascii="Times New Roman" w:hAnsi="Times New Roman" w:cs="Times New Roman"/>
          <w:sz w:val="24"/>
          <w:szCs w:val="24"/>
        </w:rPr>
        <w:t xml:space="preserve">7-11(12) </w:t>
      </w:r>
      <w:r>
        <w:rPr>
          <w:rFonts w:ascii="Times New Roman" w:hAnsi="Times New Roman" w:cs="Times New Roman"/>
          <w:sz w:val="24"/>
          <w:szCs w:val="24"/>
        </w:rPr>
        <w:t>anni, non tutte le parrocchie possono organizzare il cammino</w:t>
      </w:r>
      <w:r w:rsidR="00C171A7">
        <w:rPr>
          <w:rFonts w:ascii="Times New Roman" w:hAnsi="Times New Roman" w:cs="Times New Roman"/>
          <w:sz w:val="24"/>
          <w:szCs w:val="24"/>
        </w:rPr>
        <w:t xml:space="preserve">. </w:t>
      </w:r>
      <w:r w:rsidR="00B208B3">
        <w:rPr>
          <w:rFonts w:ascii="Times New Roman" w:hAnsi="Times New Roman" w:cs="Times New Roman"/>
          <w:sz w:val="24"/>
          <w:szCs w:val="24"/>
        </w:rPr>
        <w:t>La gran parte del</w:t>
      </w:r>
      <w:r>
        <w:rPr>
          <w:rFonts w:ascii="Times New Roman" w:hAnsi="Times New Roman" w:cs="Times New Roman"/>
          <w:sz w:val="24"/>
          <w:szCs w:val="24"/>
        </w:rPr>
        <w:t xml:space="preserve">le parrocchie ha </w:t>
      </w:r>
      <w:r w:rsidR="00B208B3">
        <w:rPr>
          <w:rFonts w:ascii="Times New Roman" w:hAnsi="Times New Roman" w:cs="Times New Roman"/>
          <w:sz w:val="24"/>
          <w:szCs w:val="24"/>
        </w:rPr>
        <w:t>questa “seconda tappa”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1A7">
        <w:rPr>
          <w:rFonts w:ascii="Times New Roman" w:hAnsi="Times New Roman" w:cs="Times New Roman"/>
          <w:sz w:val="24"/>
          <w:szCs w:val="24"/>
        </w:rPr>
        <w:t>dispost</w:t>
      </w:r>
      <w:r w:rsidR="00B208B3">
        <w:rPr>
          <w:rFonts w:ascii="Times New Roman" w:hAnsi="Times New Roman" w:cs="Times New Roman"/>
          <w:sz w:val="24"/>
          <w:szCs w:val="24"/>
        </w:rPr>
        <w:t>a</w:t>
      </w:r>
      <w:r w:rsidR="00C17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 gli 8 e i 12 anni, distin</w:t>
      </w:r>
      <w:r w:rsidR="00AB104F">
        <w:rPr>
          <w:rFonts w:ascii="Times New Roman" w:hAnsi="Times New Roman" w:cs="Times New Roman"/>
          <w:sz w:val="24"/>
          <w:szCs w:val="24"/>
        </w:rPr>
        <w:t>t</w:t>
      </w:r>
      <w:r w:rsidR="00B208B3">
        <w:rPr>
          <w:rFonts w:ascii="Times New Roman" w:hAnsi="Times New Roman" w:cs="Times New Roman"/>
          <w:sz w:val="24"/>
          <w:szCs w:val="24"/>
        </w:rPr>
        <w:t>a</w:t>
      </w:r>
      <w:r w:rsidR="00AB104F">
        <w:rPr>
          <w:rFonts w:ascii="Times New Roman" w:hAnsi="Times New Roman" w:cs="Times New Roman"/>
          <w:sz w:val="24"/>
          <w:szCs w:val="24"/>
        </w:rPr>
        <w:t xml:space="preserve"> in 3 anni </w:t>
      </w:r>
      <w:r w:rsidR="00BE2E68">
        <w:rPr>
          <w:rFonts w:ascii="Times New Roman" w:hAnsi="Times New Roman" w:cs="Times New Roman"/>
          <w:sz w:val="24"/>
          <w:szCs w:val="24"/>
        </w:rPr>
        <w:t>verso</w:t>
      </w:r>
      <w:r w:rsidR="00AB104F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 xml:space="preserve">Prima Santa Comunione ed uno </w:t>
      </w:r>
      <w:r w:rsidR="00BE2E68">
        <w:rPr>
          <w:rFonts w:ascii="Times New Roman" w:hAnsi="Times New Roman" w:cs="Times New Roman"/>
          <w:sz w:val="24"/>
          <w:szCs w:val="24"/>
        </w:rPr>
        <w:t xml:space="preserve">verso </w:t>
      </w:r>
      <w:r>
        <w:rPr>
          <w:rFonts w:ascii="Times New Roman" w:hAnsi="Times New Roman" w:cs="Times New Roman"/>
          <w:sz w:val="24"/>
          <w:szCs w:val="24"/>
        </w:rPr>
        <w:t>la Confermazione</w:t>
      </w:r>
      <w:r w:rsidR="0005340D">
        <w:rPr>
          <w:rFonts w:ascii="Times New Roman" w:hAnsi="Times New Roman" w:cs="Times New Roman"/>
          <w:sz w:val="24"/>
          <w:szCs w:val="24"/>
        </w:rPr>
        <w:t xml:space="preserve"> secondo il Direttorio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71A7"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z w:val="24"/>
          <w:szCs w:val="24"/>
        </w:rPr>
        <w:t xml:space="preserve"> parrocchie hanno scelto di distinguere il qu</w:t>
      </w:r>
      <w:r w:rsidR="00B208B3">
        <w:rPr>
          <w:rFonts w:ascii="Times New Roman" w:hAnsi="Times New Roman" w:cs="Times New Roman"/>
          <w:sz w:val="24"/>
          <w:szCs w:val="24"/>
        </w:rPr>
        <w:t>adriennio in 2+2 ann</w:t>
      </w:r>
      <w:r w:rsidR="00BE2E68">
        <w:rPr>
          <w:rFonts w:ascii="Times New Roman" w:hAnsi="Times New Roman" w:cs="Times New Roman"/>
          <w:sz w:val="24"/>
          <w:szCs w:val="24"/>
        </w:rPr>
        <w:t>i</w:t>
      </w:r>
      <w:r w:rsidR="00B208B3">
        <w:rPr>
          <w:rFonts w:ascii="Times New Roman" w:hAnsi="Times New Roman" w:cs="Times New Roman"/>
          <w:sz w:val="24"/>
          <w:szCs w:val="24"/>
        </w:rPr>
        <w:t>. P</w:t>
      </w:r>
      <w:r w:rsidR="000B0382">
        <w:rPr>
          <w:rFonts w:ascii="Times New Roman" w:hAnsi="Times New Roman" w:cs="Times New Roman"/>
          <w:sz w:val="24"/>
          <w:szCs w:val="24"/>
        </w:rPr>
        <w:t xml:space="preserve">oche parrocchie son riuscite a proporre uno o più anni di preparazione </w:t>
      </w:r>
      <w:r w:rsidR="00B208B3">
        <w:rPr>
          <w:rFonts w:ascii="Times New Roman" w:hAnsi="Times New Roman" w:cs="Times New Roman"/>
          <w:sz w:val="24"/>
          <w:szCs w:val="24"/>
        </w:rPr>
        <w:t>prima dei 7 anni</w:t>
      </w:r>
      <w:r w:rsidR="000B0382">
        <w:rPr>
          <w:rFonts w:ascii="Times New Roman" w:hAnsi="Times New Roman" w:cs="Times New Roman"/>
          <w:sz w:val="24"/>
          <w:szCs w:val="24"/>
        </w:rPr>
        <w:t xml:space="preserve">. </w:t>
      </w:r>
      <w:r w:rsidR="00BE2E68">
        <w:rPr>
          <w:rFonts w:ascii="Times New Roman" w:hAnsi="Times New Roman" w:cs="Times New Roman"/>
          <w:sz w:val="24"/>
          <w:szCs w:val="24"/>
        </w:rPr>
        <w:t>La “seconda</w:t>
      </w:r>
      <w:r w:rsidR="00C171A7">
        <w:rPr>
          <w:rFonts w:ascii="Times New Roman" w:hAnsi="Times New Roman" w:cs="Times New Roman"/>
          <w:sz w:val="24"/>
          <w:szCs w:val="24"/>
        </w:rPr>
        <w:t xml:space="preserve"> tappa</w:t>
      </w:r>
      <w:r w:rsidR="00BE2E68">
        <w:rPr>
          <w:rFonts w:ascii="Times New Roman" w:hAnsi="Times New Roman" w:cs="Times New Roman"/>
          <w:sz w:val="24"/>
          <w:szCs w:val="24"/>
        </w:rPr>
        <w:t>”</w:t>
      </w:r>
      <w:r w:rsidR="000B0382">
        <w:rPr>
          <w:rFonts w:ascii="Times New Roman" w:hAnsi="Times New Roman" w:cs="Times New Roman"/>
          <w:sz w:val="24"/>
          <w:szCs w:val="24"/>
        </w:rPr>
        <w:t xml:space="preserve"> è seguit</w:t>
      </w:r>
      <w:r w:rsidR="00C171A7">
        <w:rPr>
          <w:rFonts w:ascii="Times New Roman" w:hAnsi="Times New Roman" w:cs="Times New Roman"/>
          <w:sz w:val="24"/>
          <w:szCs w:val="24"/>
        </w:rPr>
        <w:t>a</w:t>
      </w:r>
      <w:r w:rsidR="000B0382">
        <w:rPr>
          <w:rFonts w:ascii="Times New Roman" w:hAnsi="Times New Roman" w:cs="Times New Roman"/>
          <w:sz w:val="24"/>
          <w:szCs w:val="24"/>
        </w:rPr>
        <w:t xml:space="preserve"> </w:t>
      </w:r>
      <w:r w:rsidR="00BE2E68">
        <w:rPr>
          <w:rFonts w:ascii="Times New Roman" w:hAnsi="Times New Roman" w:cs="Times New Roman"/>
          <w:sz w:val="24"/>
          <w:szCs w:val="24"/>
        </w:rPr>
        <w:t xml:space="preserve">da gruppi di </w:t>
      </w:r>
      <w:r w:rsidR="000B0382" w:rsidRPr="00BE2E68">
        <w:rPr>
          <w:rFonts w:ascii="Times New Roman" w:hAnsi="Times New Roman" w:cs="Times New Roman"/>
          <w:i/>
          <w:sz w:val="24"/>
          <w:szCs w:val="24"/>
        </w:rPr>
        <w:t>catechiste</w:t>
      </w:r>
      <w:r w:rsidR="000B0382">
        <w:rPr>
          <w:rFonts w:ascii="Times New Roman" w:hAnsi="Times New Roman" w:cs="Times New Roman"/>
          <w:sz w:val="24"/>
          <w:szCs w:val="24"/>
        </w:rPr>
        <w:t xml:space="preserve"> con il supporto del parroco. </w:t>
      </w:r>
      <w:r w:rsidR="009159E6">
        <w:rPr>
          <w:rFonts w:ascii="Times New Roman" w:hAnsi="Times New Roman" w:cs="Times New Roman"/>
          <w:sz w:val="24"/>
          <w:szCs w:val="24"/>
        </w:rPr>
        <w:t xml:space="preserve">I testi di riferimento sono vari. </w:t>
      </w:r>
      <w:r w:rsidR="0005340D">
        <w:rPr>
          <w:rFonts w:ascii="Times New Roman" w:hAnsi="Times New Roman" w:cs="Times New Roman"/>
          <w:sz w:val="24"/>
          <w:szCs w:val="24"/>
        </w:rPr>
        <w:t xml:space="preserve">Nessuno ha assunto il metodo Emmaus </w:t>
      </w:r>
      <w:r w:rsidR="0005340D" w:rsidRPr="000B0382">
        <w:rPr>
          <w:rFonts w:ascii="Times New Roman" w:hAnsi="Times New Roman" w:cs="Times New Roman"/>
          <w:i/>
          <w:sz w:val="24"/>
          <w:szCs w:val="24"/>
        </w:rPr>
        <w:t>in toto</w:t>
      </w:r>
      <w:r w:rsidR="00B208B3">
        <w:rPr>
          <w:rFonts w:ascii="Times New Roman" w:hAnsi="Times New Roman" w:cs="Times New Roman"/>
          <w:sz w:val="24"/>
          <w:szCs w:val="24"/>
        </w:rPr>
        <w:t xml:space="preserve">. </w:t>
      </w:r>
      <w:r w:rsidR="0005340D">
        <w:rPr>
          <w:rFonts w:ascii="Times New Roman" w:hAnsi="Times New Roman" w:cs="Times New Roman"/>
          <w:sz w:val="24"/>
          <w:szCs w:val="24"/>
        </w:rPr>
        <w:t>A</w:t>
      </w:r>
      <w:r w:rsidR="00B208B3">
        <w:rPr>
          <w:rFonts w:ascii="Times New Roman" w:hAnsi="Times New Roman" w:cs="Times New Roman"/>
          <w:sz w:val="24"/>
          <w:szCs w:val="24"/>
        </w:rPr>
        <w:t>lcune</w:t>
      </w:r>
      <w:r w:rsidR="0005340D">
        <w:rPr>
          <w:rFonts w:ascii="Times New Roman" w:hAnsi="Times New Roman" w:cs="Times New Roman"/>
          <w:sz w:val="24"/>
          <w:szCs w:val="24"/>
        </w:rPr>
        <w:t xml:space="preserve"> parrocchie preferiscono i catechismi CEI, altre ancora attingono a più itinerari. </w:t>
      </w:r>
      <w:r w:rsidR="00BE2E68">
        <w:rPr>
          <w:rFonts w:ascii="Times New Roman" w:hAnsi="Times New Roman" w:cs="Times New Roman"/>
          <w:sz w:val="24"/>
          <w:szCs w:val="24"/>
        </w:rPr>
        <w:t>La formazione delle ‘</w:t>
      </w:r>
      <w:r w:rsidR="000B0382">
        <w:rPr>
          <w:rFonts w:ascii="Times New Roman" w:hAnsi="Times New Roman" w:cs="Times New Roman"/>
          <w:sz w:val="24"/>
          <w:szCs w:val="24"/>
        </w:rPr>
        <w:t>catechiste</w:t>
      </w:r>
      <w:r w:rsidR="00BE2E68">
        <w:rPr>
          <w:rFonts w:ascii="Times New Roman" w:hAnsi="Times New Roman" w:cs="Times New Roman"/>
          <w:sz w:val="24"/>
          <w:szCs w:val="24"/>
        </w:rPr>
        <w:t>’</w:t>
      </w:r>
      <w:r w:rsidR="000B0382">
        <w:rPr>
          <w:rFonts w:ascii="Times New Roman" w:hAnsi="Times New Roman" w:cs="Times New Roman"/>
          <w:sz w:val="24"/>
          <w:szCs w:val="24"/>
        </w:rPr>
        <w:t xml:space="preserve"> si limita agli appuntamenti diocesani, </w:t>
      </w:r>
      <w:r w:rsidR="00B208B3">
        <w:rPr>
          <w:rFonts w:ascii="Times New Roman" w:hAnsi="Times New Roman" w:cs="Times New Roman"/>
          <w:sz w:val="24"/>
          <w:szCs w:val="24"/>
        </w:rPr>
        <w:t>raramente vi sono cammini</w:t>
      </w:r>
      <w:r w:rsidR="000B0382">
        <w:rPr>
          <w:rFonts w:ascii="Times New Roman" w:hAnsi="Times New Roman" w:cs="Times New Roman"/>
          <w:sz w:val="24"/>
          <w:szCs w:val="24"/>
        </w:rPr>
        <w:t xml:space="preserve"> mensil</w:t>
      </w:r>
      <w:r w:rsidR="00B208B3">
        <w:rPr>
          <w:rFonts w:ascii="Times New Roman" w:hAnsi="Times New Roman" w:cs="Times New Roman"/>
          <w:sz w:val="24"/>
          <w:szCs w:val="24"/>
        </w:rPr>
        <w:t>i</w:t>
      </w:r>
      <w:r w:rsidR="000B0382">
        <w:rPr>
          <w:rFonts w:ascii="Times New Roman" w:hAnsi="Times New Roman" w:cs="Times New Roman"/>
          <w:sz w:val="24"/>
          <w:szCs w:val="24"/>
        </w:rPr>
        <w:t xml:space="preserve"> o settimanal</w:t>
      </w:r>
      <w:r w:rsidR="00B208B3">
        <w:rPr>
          <w:rFonts w:ascii="Times New Roman" w:hAnsi="Times New Roman" w:cs="Times New Roman"/>
          <w:sz w:val="24"/>
          <w:szCs w:val="24"/>
        </w:rPr>
        <w:t>i</w:t>
      </w:r>
      <w:r w:rsidR="000B0382">
        <w:rPr>
          <w:rFonts w:ascii="Times New Roman" w:hAnsi="Times New Roman" w:cs="Times New Roman"/>
          <w:sz w:val="24"/>
          <w:szCs w:val="24"/>
        </w:rPr>
        <w:t xml:space="preserve"> di formazione</w:t>
      </w:r>
      <w:r w:rsidR="009159E6">
        <w:rPr>
          <w:rFonts w:ascii="Times New Roman" w:hAnsi="Times New Roman" w:cs="Times New Roman"/>
          <w:sz w:val="24"/>
          <w:szCs w:val="24"/>
        </w:rPr>
        <w:t xml:space="preserve"> e</w:t>
      </w:r>
      <w:r w:rsidR="000B0382">
        <w:rPr>
          <w:rFonts w:ascii="Times New Roman" w:hAnsi="Times New Roman" w:cs="Times New Roman"/>
          <w:sz w:val="24"/>
          <w:szCs w:val="24"/>
        </w:rPr>
        <w:t>/</w:t>
      </w:r>
      <w:r w:rsidR="009159E6">
        <w:rPr>
          <w:rFonts w:ascii="Times New Roman" w:hAnsi="Times New Roman" w:cs="Times New Roman"/>
          <w:sz w:val="24"/>
          <w:szCs w:val="24"/>
        </w:rPr>
        <w:t xml:space="preserve">o </w:t>
      </w:r>
      <w:r w:rsidR="000B0382">
        <w:rPr>
          <w:rFonts w:ascii="Times New Roman" w:hAnsi="Times New Roman" w:cs="Times New Roman"/>
          <w:sz w:val="24"/>
          <w:szCs w:val="24"/>
        </w:rPr>
        <w:t xml:space="preserve">condivisione. </w:t>
      </w:r>
      <w:r w:rsidR="00B208B3">
        <w:rPr>
          <w:rFonts w:ascii="Times New Roman" w:hAnsi="Times New Roman" w:cs="Times New Roman"/>
          <w:sz w:val="24"/>
          <w:szCs w:val="24"/>
        </w:rPr>
        <w:t>L</w:t>
      </w:r>
      <w:r w:rsidR="000B0382">
        <w:rPr>
          <w:rFonts w:ascii="Times New Roman" w:hAnsi="Times New Roman" w:cs="Times New Roman"/>
          <w:sz w:val="24"/>
          <w:szCs w:val="24"/>
        </w:rPr>
        <w:t xml:space="preserve">a preparazione degli incontri </w:t>
      </w:r>
      <w:r w:rsidR="0005340D">
        <w:rPr>
          <w:rFonts w:ascii="Times New Roman" w:hAnsi="Times New Roman" w:cs="Times New Roman"/>
          <w:sz w:val="24"/>
          <w:szCs w:val="24"/>
        </w:rPr>
        <w:t xml:space="preserve">di </w:t>
      </w:r>
      <w:r w:rsidR="00B208B3">
        <w:rPr>
          <w:rFonts w:ascii="Times New Roman" w:hAnsi="Times New Roman" w:cs="Times New Roman"/>
          <w:sz w:val="24"/>
          <w:szCs w:val="24"/>
        </w:rPr>
        <w:t>ogni gruppo è autonoma</w:t>
      </w:r>
      <w:r w:rsidR="000B0382">
        <w:rPr>
          <w:rFonts w:ascii="Times New Roman" w:hAnsi="Times New Roman" w:cs="Times New Roman"/>
          <w:sz w:val="24"/>
          <w:szCs w:val="24"/>
        </w:rPr>
        <w:t xml:space="preserve">. </w:t>
      </w:r>
      <w:r w:rsidR="00B208B3">
        <w:rPr>
          <w:rFonts w:ascii="Times New Roman" w:hAnsi="Times New Roman" w:cs="Times New Roman"/>
          <w:sz w:val="24"/>
          <w:szCs w:val="24"/>
        </w:rPr>
        <w:t>R</w:t>
      </w:r>
      <w:r w:rsidR="000B0382">
        <w:rPr>
          <w:rFonts w:ascii="Times New Roman" w:hAnsi="Times New Roman" w:cs="Times New Roman"/>
          <w:sz w:val="24"/>
          <w:szCs w:val="24"/>
        </w:rPr>
        <w:t>ar</w:t>
      </w:r>
      <w:r w:rsidR="0005340D">
        <w:rPr>
          <w:rFonts w:ascii="Times New Roman" w:hAnsi="Times New Roman" w:cs="Times New Roman"/>
          <w:sz w:val="24"/>
          <w:szCs w:val="24"/>
        </w:rPr>
        <w:t>issima</w:t>
      </w:r>
      <w:r w:rsidR="000B0382">
        <w:rPr>
          <w:rFonts w:ascii="Times New Roman" w:hAnsi="Times New Roman" w:cs="Times New Roman"/>
          <w:sz w:val="24"/>
          <w:szCs w:val="24"/>
        </w:rPr>
        <w:t>mente è il</w:t>
      </w:r>
      <w:r w:rsidR="001466E7">
        <w:rPr>
          <w:rFonts w:ascii="Times New Roman" w:hAnsi="Times New Roman" w:cs="Times New Roman"/>
          <w:sz w:val="24"/>
          <w:szCs w:val="24"/>
        </w:rPr>
        <w:t xml:space="preserve"> solo</w:t>
      </w:r>
      <w:r w:rsidR="000B0382">
        <w:rPr>
          <w:rFonts w:ascii="Times New Roman" w:hAnsi="Times New Roman" w:cs="Times New Roman"/>
          <w:sz w:val="24"/>
          <w:szCs w:val="24"/>
        </w:rPr>
        <w:t xml:space="preserve"> parroco a prendersi cura d</w:t>
      </w:r>
      <w:r w:rsidR="00636EA3">
        <w:rPr>
          <w:rFonts w:ascii="Times New Roman" w:hAnsi="Times New Roman" w:cs="Times New Roman"/>
          <w:sz w:val="24"/>
          <w:szCs w:val="24"/>
        </w:rPr>
        <w:t>i quest</w:t>
      </w:r>
      <w:r w:rsidR="0005340D">
        <w:rPr>
          <w:rFonts w:ascii="Times New Roman" w:hAnsi="Times New Roman" w:cs="Times New Roman"/>
          <w:sz w:val="24"/>
          <w:szCs w:val="24"/>
        </w:rPr>
        <w:t>a parte del percorso</w:t>
      </w:r>
      <w:r w:rsidR="000B0382">
        <w:rPr>
          <w:rFonts w:ascii="Times New Roman" w:hAnsi="Times New Roman" w:cs="Times New Roman"/>
          <w:sz w:val="24"/>
          <w:szCs w:val="24"/>
        </w:rPr>
        <w:t>.</w:t>
      </w:r>
      <w:r w:rsidR="00636EA3">
        <w:rPr>
          <w:rFonts w:ascii="Times New Roman" w:hAnsi="Times New Roman" w:cs="Times New Roman"/>
          <w:sz w:val="24"/>
          <w:szCs w:val="24"/>
        </w:rPr>
        <w:t xml:space="preserve"> </w:t>
      </w:r>
      <w:r w:rsidR="00BE2E68">
        <w:rPr>
          <w:rFonts w:ascii="Times New Roman" w:hAnsi="Times New Roman" w:cs="Times New Roman"/>
          <w:sz w:val="24"/>
          <w:szCs w:val="24"/>
        </w:rPr>
        <w:t>Le ‘</w:t>
      </w:r>
      <w:r w:rsidR="0015615A">
        <w:rPr>
          <w:rFonts w:ascii="Times New Roman" w:hAnsi="Times New Roman" w:cs="Times New Roman"/>
          <w:sz w:val="24"/>
          <w:szCs w:val="24"/>
        </w:rPr>
        <w:t>catechiste</w:t>
      </w:r>
      <w:r w:rsidR="00BE2E68">
        <w:rPr>
          <w:rFonts w:ascii="Times New Roman" w:hAnsi="Times New Roman" w:cs="Times New Roman"/>
          <w:sz w:val="24"/>
          <w:szCs w:val="24"/>
        </w:rPr>
        <w:t>’</w:t>
      </w:r>
      <w:r w:rsidR="0015615A">
        <w:rPr>
          <w:rFonts w:ascii="Times New Roman" w:hAnsi="Times New Roman" w:cs="Times New Roman"/>
          <w:sz w:val="24"/>
          <w:szCs w:val="24"/>
        </w:rPr>
        <w:t xml:space="preserve"> vengono accolte in base alla loro disponibilità e non</w:t>
      </w:r>
      <w:r w:rsidR="00B208B3">
        <w:rPr>
          <w:rFonts w:ascii="Times New Roman" w:hAnsi="Times New Roman" w:cs="Times New Roman"/>
          <w:sz w:val="24"/>
          <w:szCs w:val="24"/>
        </w:rPr>
        <w:t xml:space="preserve"> in base ad altre caratteristiche e/o carismi.</w:t>
      </w:r>
      <w:r w:rsidR="0015615A">
        <w:rPr>
          <w:rFonts w:ascii="Times New Roman" w:hAnsi="Times New Roman" w:cs="Times New Roman"/>
          <w:sz w:val="24"/>
          <w:szCs w:val="24"/>
        </w:rPr>
        <w:t xml:space="preserve"> La comunità </w:t>
      </w:r>
      <w:r w:rsidR="00B208B3">
        <w:rPr>
          <w:rFonts w:ascii="Times New Roman" w:hAnsi="Times New Roman" w:cs="Times New Roman"/>
          <w:sz w:val="24"/>
          <w:szCs w:val="24"/>
        </w:rPr>
        <w:t xml:space="preserve">credente </w:t>
      </w:r>
      <w:r w:rsidR="0015615A">
        <w:rPr>
          <w:rFonts w:ascii="Times New Roman" w:hAnsi="Times New Roman" w:cs="Times New Roman"/>
          <w:sz w:val="24"/>
          <w:szCs w:val="24"/>
        </w:rPr>
        <w:t>non si se</w:t>
      </w:r>
      <w:r w:rsidR="00156888">
        <w:rPr>
          <w:rFonts w:ascii="Times New Roman" w:hAnsi="Times New Roman" w:cs="Times New Roman"/>
          <w:sz w:val="24"/>
          <w:szCs w:val="24"/>
        </w:rPr>
        <w:t>nt</w:t>
      </w:r>
      <w:r w:rsidR="00B208B3">
        <w:rPr>
          <w:rFonts w:ascii="Times New Roman" w:hAnsi="Times New Roman" w:cs="Times New Roman"/>
          <w:sz w:val="24"/>
          <w:szCs w:val="24"/>
        </w:rPr>
        <w:t>e</w:t>
      </w:r>
      <w:r w:rsidR="0015615A">
        <w:rPr>
          <w:rFonts w:ascii="Times New Roman" w:hAnsi="Times New Roman" w:cs="Times New Roman"/>
          <w:sz w:val="24"/>
          <w:szCs w:val="24"/>
        </w:rPr>
        <w:t xml:space="preserve"> coinvolta nella testimonianza e nella formazione </w:t>
      </w:r>
      <w:r w:rsidR="00BE2E68">
        <w:rPr>
          <w:rFonts w:ascii="Times New Roman" w:hAnsi="Times New Roman" w:cs="Times New Roman"/>
          <w:sz w:val="24"/>
          <w:szCs w:val="24"/>
        </w:rPr>
        <w:t>dei</w:t>
      </w:r>
      <w:r w:rsidR="0015615A">
        <w:rPr>
          <w:rFonts w:ascii="Times New Roman" w:hAnsi="Times New Roman" w:cs="Times New Roman"/>
          <w:sz w:val="24"/>
          <w:szCs w:val="24"/>
        </w:rPr>
        <w:t xml:space="preserve"> bambini. Le famiglie accettano</w:t>
      </w:r>
      <w:r w:rsidR="00156888">
        <w:rPr>
          <w:rFonts w:ascii="Times New Roman" w:hAnsi="Times New Roman" w:cs="Times New Roman"/>
          <w:sz w:val="24"/>
          <w:szCs w:val="24"/>
        </w:rPr>
        <w:t xml:space="preserve"> </w:t>
      </w:r>
      <w:r w:rsidR="00BE2E68">
        <w:rPr>
          <w:rFonts w:ascii="Times New Roman" w:hAnsi="Times New Roman" w:cs="Times New Roman"/>
          <w:sz w:val="24"/>
          <w:szCs w:val="24"/>
        </w:rPr>
        <w:t xml:space="preserve">solo </w:t>
      </w:r>
      <w:r w:rsidR="00156888">
        <w:rPr>
          <w:rFonts w:ascii="Times New Roman" w:hAnsi="Times New Roman" w:cs="Times New Roman"/>
          <w:sz w:val="24"/>
          <w:szCs w:val="24"/>
        </w:rPr>
        <w:t>pochi</w:t>
      </w:r>
      <w:r w:rsidR="0005340D">
        <w:rPr>
          <w:rFonts w:ascii="Times New Roman" w:hAnsi="Times New Roman" w:cs="Times New Roman"/>
          <w:sz w:val="24"/>
          <w:szCs w:val="24"/>
        </w:rPr>
        <w:t xml:space="preserve"> </w:t>
      </w:r>
      <w:r w:rsidR="0015615A">
        <w:rPr>
          <w:rFonts w:ascii="Times New Roman" w:hAnsi="Times New Roman" w:cs="Times New Roman"/>
          <w:sz w:val="24"/>
          <w:szCs w:val="24"/>
        </w:rPr>
        <w:t xml:space="preserve">incontri di </w:t>
      </w:r>
      <w:r w:rsidR="009159E6">
        <w:rPr>
          <w:rFonts w:ascii="Times New Roman" w:hAnsi="Times New Roman" w:cs="Times New Roman"/>
          <w:sz w:val="24"/>
          <w:szCs w:val="24"/>
        </w:rPr>
        <w:t>c</w:t>
      </w:r>
      <w:r w:rsidR="0015615A">
        <w:rPr>
          <w:rFonts w:ascii="Times New Roman" w:hAnsi="Times New Roman" w:cs="Times New Roman"/>
          <w:sz w:val="24"/>
          <w:szCs w:val="24"/>
        </w:rPr>
        <w:t>o</w:t>
      </w:r>
      <w:r w:rsidR="009159E6">
        <w:rPr>
          <w:rFonts w:ascii="Times New Roman" w:hAnsi="Times New Roman" w:cs="Times New Roman"/>
          <w:sz w:val="24"/>
          <w:szCs w:val="24"/>
        </w:rPr>
        <w:t>ndivisione</w:t>
      </w:r>
      <w:r w:rsidR="0015615A">
        <w:rPr>
          <w:rFonts w:ascii="Times New Roman" w:hAnsi="Times New Roman" w:cs="Times New Roman"/>
          <w:sz w:val="24"/>
          <w:szCs w:val="24"/>
        </w:rPr>
        <w:t xml:space="preserve"> e/o formazione.</w:t>
      </w:r>
      <w:r w:rsidR="009159E6">
        <w:rPr>
          <w:rFonts w:ascii="Times New Roman" w:hAnsi="Times New Roman" w:cs="Times New Roman"/>
          <w:sz w:val="24"/>
          <w:szCs w:val="24"/>
        </w:rPr>
        <w:t xml:space="preserve"> Le P</w:t>
      </w:r>
      <w:r w:rsidR="0005340D">
        <w:rPr>
          <w:rFonts w:ascii="Times New Roman" w:hAnsi="Times New Roman" w:cs="Times New Roman"/>
          <w:sz w:val="24"/>
          <w:szCs w:val="24"/>
        </w:rPr>
        <w:t xml:space="preserve">arrocchie che hanno scelto di distinguere </w:t>
      </w:r>
      <w:r w:rsidR="009159E6">
        <w:rPr>
          <w:rFonts w:ascii="Times New Roman" w:hAnsi="Times New Roman" w:cs="Times New Roman"/>
          <w:sz w:val="24"/>
          <w:szCs w:val="24"/>
        </w:rPr>
        <w:t xml:space="preserve">in giorni diversi </w:t>
      </w:r>
      <w:r w:rsidR="0005340D">
        <w:rPr>
          <w:rFonts w:ascii="Times New Roman" w:hAnsi="Times New Roman" w:cs="Times New Roman"/>
          <w:sz w:val="24"/>
          <w:szCs w:val="24"/>
        </w:rPr>
        <w:t>gli incontri dalla S.</w:t>
      </w:r>
      <w:r w:rsidR="00BE2E68">
        <w:rPr>
          <w:rFonts w:ascii="Times New Roman" w:hAnsi="Times New Roman" w:cs="Times New Roman"/>
          <w:sz w:val="24"/>
          <w:szCs w:val="24"/>
        </w:rPr>
        <w:t xml:space="preserve"> </w:t>
      </w:r>
      <w:r w:rsidR="0005340D">
        <w:rPr>
          <w:rFonts w:ascii="Times New Roman" w:hAnsi="Times New Roman" w:cs="Times New Roman"/>
          <w:sz w:val="24"/>
          <w:szCs w:val="24"/>
        </w:rPr>
        <w:t xml:space="preserve">Messa lamentano un’esigua partecipazione dei bambini alla Celebrazione; coloro che hanno </w:t>
      </w:r>
      <w:r w:rsidR="00156888">
        <w:rPr>
          <w:rFonts w:ascii="Times New Roman" w:hAnsi="Times New Roman" w:cs="Times New Roman"/>
          <w:sz w:val="24"/>
          <w:szCs w:val="24"/>
        </w:rPr>
        <w:t>unito</w:t>
      </w:r>
      <w:r w:rsidR="0005340D">
        <w:rPr>
          <w:rFonts w:ascii="Times New Roman" w:hAnsi="Times New Roman" w:cs="Times New Roman"/>
          <w:sz w:val="24"/>
          <w:szCs w:val="24"/>
        </w:rPr>
        <w:t xml:space="preserve"> i due appuntamenti </w:t>
      </w:r>
      <w:r w:rsidR="009159E6">
        <w:rPr>
          <w:rFonts w:ascii="Times New Roman" w:hAnsi="Times New Roman" w:cs="Times New Roman"/>
          <w:sz w:val="24"/>
          <w:szCs w:val="24"/>
        </w:rPr>
        <w:t xml:space="preserve">nello stesso giorno </w:t>
      </w:r>
      <w:r w:rsidR="0005340D">
        <w:rPr>
          <w:rFonts w:ascii="Times New Roman" w:hAnsi="Times New Roman" w:cs="Times New Roman"/>
          <w:sz w:val="24"/>
          <w:szCs w:val="24"/>
        </w:rPr>
        <w:t>vedono un</w:t>
      </w:r>
      <w:r w:rsidR="00BE2E68">
        <w:rPr>
          <w:rFonts w:ascii="Times New Roman" w:hAnsi="Times New Roman" w:cs="Times New Roman"/>
          <w:sz w:val="24"/>
          <w:szCs w:val="24"/>
        </w:rPr>
        <w:t>’</w:t>
      </w:r>
      <w:r w:rsidR="0005340D">
        <w:rPr>
          <w:rFonts w:ascii="Times New Roman" w:hAnsi="Times New Roman" w:cs="Times New Roman"/>
          <w:sz w:val="24"/>
          <w:szCs w:val="24"/>
        </w:rPr>
        <w:t>inversione di tendenza, ma con una caduta in occasione delle Celebrazioni Eucaristiche non precedute da un incontro</w:t>
      </w:r>
      <w:r w:rsidR="009159E6">
        <w:rPr>
          <w:rFonts w:ascii="Times New Roman" w:hAnsi="Times New Roman" w:cs="Times New Roman"/>
          <w:sz w:val="24"/>
          <w:szCs w:val="24"/>
        </w:rPr>
        <w:t>.</w:t>
      </w:r>
    </w:p>
    <w:p w:rsidR="000B0382" w:rsidRDefault="000B0382" w:rsidP="003310B3">
      <w:pPr>
        <w:jc w:val="both"/>
        <w:rPr>
          <w:rFonts w:ascii="Times New Roman" w:hAnsi="Times New Roman" w:cs="Times New Roman"/>
          <w:sz w:val="24"/>
          <w:szCs w:val="24"/>
        </w:rPr>
      </w:pPr>
      <w:r w:rsidRPr="00F14A56">
        <w:rPr>
          <w:rFonts w:ascii="Times New Roman" w:hAnsi="Times New Roman" w:cs="Times New Roman"/>
          <w:sz w:val="24"/>
          <w:szCs w:val="24"/>
        </w:rPr>
        <w:t>L’</w:t>
      </w:r>
      <w:r w:rsidRPr="00F14A56">
        <w:rPr>
          <w:rFonts w:ascii="Times New Roman" w:hAnsi="Times New Roman" w:cs="Times New Roman"/>
          <w:b/>
          <w:sz w:val="24"/>
          <w:szCs w:val="24"/>
        </w:rPr>
        <w:t>anno mistagogico</w:t>
      </w:r>
      <w:r>
        <w:rPr>
          <w:rFonts w:ascii="Times New Roman" w:hAnsi="Times New Roman" w:cs="Times New Roman"/>
          <w:sz w:val="24"/>
          <w:szCs w:val="24"/>
        </w:rPr>
        <w:t xml:space="preserve"> non è presente in nessun</w:t>
      </w:r>
      <w:r w:rsidR="0005340D">
        <w:rPr>
          <w:rFonts w:ascii="Times New Roman" w:hAnsi="Times New Roman" w:cs="Times New Roman"/>
          <w:sz w:val="24"/>
          <w:szCs w:val="24"/>
        </w:rPr>
        <w:t>a parrocchia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BA3" w:rsidRDefault="000B0382" w:rsidP="00331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Cammini di ‘</w:t>
      </w:r>
      <w:proofErr w:type="spellStart"/>
      <w:r w:rsidRPr="00F14A56">
        <w:rPr>
          <w:rFonts w:ascii="Times New Roman" w:hAnsi="Times New Roman" w:cs="Times New Roman"/>
          <w:b/>
          <w:sz w:val="24"/>
          <w:szCs w:val="24"/>
        </w:rPr>
        <w:t>postcresima</w:t>
      </w:r>
      <w:proofErr w:type="spellEnd"/>
      <w:r>
        <w:rPr>
          <w:rFonts w:ascii="Times New Roman" w:hAnsi="Times New Roman" w:cs="Times New Roman"/>
          <w:sz w:val="24"/>
          <w:szCs w:val="24"/>
        </w:rPr>
        <w:t>’ vengono organizzati in alcune parrocchie con forme</w:t>
      </w:r>
      <w:r w:rsidR="009159E6">
        <w:rPr>
          <w:rFonts w:ascii="Times New Roman" w:hAnsi="Times New Roman" w:cs="Times New Roman"/>
          <w:sz w:val="24"/>
          <w:szCs w:val="24"/>
        </w:rPr>
        <w:t>, numeri, finalità</w:t>
      </w:r>
      <w:r>
        <w:rPr>
          <w:rFonts w:ascii="Times New Roman" w:hAnsi="Times New Roman" w:cs="Times New Roman"/>
          <w:sz w:val="24"/>
          <w:szCs w:val="24"/>
        </w:rPr>
        <w:t xml:space="preserve"> e tempi diversi, </w:t>
      </w:r>
      <w:r w:rsidR="00FA3C50">
        <w:rPr>
          <w:rFonts w:ascii="Times New Roman" w:hAnsi="Times New Roman" w:cs="Times New Roman"/>
          <w:sz w:val="24"/>
          <w:szCs w:val="24"/>
        </w:rPr>
        <w:t>con forti difficoltà n</w:t>
      </w:r>
      <w:r>
        <w:rPr>
          <w:rFonts w:ascii="Times New Roman" w:hAnsi="Times New Roman" w:cs="Times New Roman"/>
          <w:sz w:val="24"/>
          <w:szCs w:val="24"/>
        </w:rPr>
        <w:t xml:space="preserve">ella stabilità </w:t>
      </w:r>
      <w:r w:rsidRPr="00256BB7">
        <w:rPr>
          <w:rFonts w:ascii="Times New Roman" w:hAnsi="Times New Roman" w:cs="Times New Roman"/>
          <w:sz w:val="24"/>
          <w:szCs w:val="24"/>
        </w:rPr>
        <w:t xml:space="preserve">e </w:t>
      </w:r>
      <w:r w:rsidR="00FA3C50">
        <w:rPr>
          <w:rFonts w:ascii="Times New Roman" w:hAnsi="Times New Roman" w:cs="Times New Roman"/>
          <w:sz w:val="24"/>
          <w:szCs w:val="24"/>
        </w:rPr>
        <w:t>n</w:t>
      </w:r>
      <w:r w:rsidRPr="00256BB7">
        <w:rPr>
          <w:rFonts w:ascii="Times New Roman" w:hAnsi="Times New Roman" w:cs="Times New Roman"/>
          <w:sz w:val="24"/>
          <w:szCs w:val="24"/>
        </w:rPr>
        <w:t xml:space="preserve">ella </w:t>
      </w:r>
      <w:r w:rsidR="0005340D" w:rsidRPr="00256BB7">
        <w:rPr>
          <w:rFonts w:ascii="Times New Roman" w:hAnsi="Times New Roman" w:cs="Times New Roman"/>
          <w:sz w:val="24"/>
          <w:szCs w:val="24"/>
        </w:rPr>
        <w:t xml:space="preserve">presenza </w:t>
      </w:r>
      <w:r w:rsidR="00256BB7" w:rsidRPr="00256BB7">
        <w:rPr>
          <w:rFonts w:ascii="Times New Roman" w:hAnsi="Times New Roman" w:cs="Times New Roman"/>
          <w:sz w:val="24"/>
          <w:szCs w:val="24"/>
        </w:rPr>
        <w:t xml:space="preserve">dei ragazzi </w:t>
      </w:r>
      <w:r w:rsidRPr="00256BB7">
        <w:rPr>
          <w:rFonts w:ascii="Times New Roman" w:hAnsi="Times New Roman" w:cs="Times New Roman"/>
          <w:sz w:val="24"/>
          <w:szCs w:val="24"/>
        </w:rPr>
        <w:t xml:space="preserve">dopo </w:t>
      </w:r>
      <w:r w:rsidR="0005340D" w:rsidRPr="00256BB7">
        <w:rPr>
          <w:rFonts w:ascii="Times New Roman" w:hAnsi="Times New Roman" w:cs="Times New Roman"/>
          <w:sz w:val="24"/>
          <w:szCs w:val="24"/>
        </w:rPr>
        <w:t>l’amministrazione del</w:t>
      </w:r>
      <w:r w:rsidRPr="00256BB7">
        <w:rPr>
          <w:rFonts w:ascii="Times New Roman" w:hAnsi="Times New Roman" w:cs="Times New Roman"/>
          <w:sz w:val="24"/>
          <w:szCs w:val="24"/>
        </w:rPr>
        <w:t>la Cresima</w:t>
      </w:r>
      <w:r w:rsidR="00FA3C50">
        <w:rPr>
          <w:rFonts w:ascii="Times New Roman" w:hAnsi="Times New Roman" w:cs="Times New Roman"/>
          <w:sz w:val="24"/>
          <w:szCs w:val="24"/>
        </w:rPr>
        <w:t>.</w:t>
      </w:r>
      <w:r w:rsidR="0015615A">
        <w:rPr>
          <w:rFonts w:ascii="Times New Roman" w:hAnsi="Times New Roman" w:cs="Times New Roman"/>
          <w:sz w:val="24"/>
          <w:szCs w:val="24"/>
        </w:rPr>
        <w:t xml:space="preserve"> </w:t>
      </w:r>
      <w:r w:rsidR="0005340D">
        <w:rPr>
          <w:rFonts w:ascii="Times New Roman" w:hAnsi="Times New Roman" w:cs="Times New Roman"/>
          <w:sz w:val="24"/>
          <w:szCs w:val="24"/>
        </w:rPr>
        <w:t>M</w:t>
      </w:r>
      <w:r w:rsidR="0015615A">
        <w:rPr>
          <w:rFonts w:ascii="Times New Roman" w:hAnsi="Times New Roman" w:cs="Times New Roman"/>
          <w:sz w:val="24"/>
          <w:szCs w:val="24"/>
        </w:rPr>
        <w:t>ancano, animatori, educatori, formatori e accompagnatori idonei</w:t>
      </w:r>
      <w:r w:rsidR="0005340D">
        <w:rPr>
          <w:rFonts w:ascii="Times New Roman" w:hAnsi="Times New Roman" w:cs="Times New Roman"/>
          <w:sz w:val="24"/>
          <w:szCs w:val="24"/>
        </w:rPr>
        <w:t xml:space="preserve"> e formati</w:t>
      </w:r>
      <w:r w:rsidR="0015615A">
        <w:rPr>
          <w:rFonts w:ascii="Times New Roman" w:hAnsi="Times New Roman" w:cs="Times New Roman"/>
          <w:sz w:val="24"/>
          <w:szCs w:val="24"/>
        </w:rPr>
        <w:t xml:space="preserve"> per questi gruppi di ragazzi. Anche in questo caso, coloro che mostrano ‘buona volontà’ </w:t>
      </w:r>
      <w:r w:rsidR="0005340D">
        <w:rPr>
          <w:rFonts w:ascii="Times New Roman" w:hAnsi="Times New Roman" w:cs="Times New Roman"/>
          <w:sz w:val="24"/>
          <w:szCs w:val="24"/>
        </w:rPr>
        <w:t xml:space="preserve">a seguire il gruppo </w:t>
      </w:r>
      <w:r w:rsidR="0015615A">
        <w:rPr>
          <w:rFonts w:ascii="Times New Roman" w:hAnsi="Times New Roman" w:cs="Times New Roman"/>
          <w:sz w:val="24"/>
          <w:szCs w:val="24"/>
        </w:rPr>
        <w:t>vengono accettati senza ulteriori richieste.</w:t>
      </w:r>
      <w:r w:rsidR="00256BB7">
        <w:rPr>
          <w:rFonts w:ascii="Times New Roman" w:hAnsi="Times New Roman" w:cs="Times New Roman"/>
          <w:sz w:val="24"/>
          <w:szCs w:val="24"/>
        </w:rPr>
        <w:t xml:space="preserve"> Questi percorsi sono ‘ispirati’ al grande associazionismo cattolico (AC, Scout). </w:t>
      </w:r>
      <w:r w:rsidR="00816BA3">
        <w:rPr>
          <w:rFonts w:ascii="Times New Roman" w:hAnsi="Times New Roman" w:cs="Times New Roman"/>
          <w:sz w:val="24"/>
          <w:szCs w:val="24"/>
        </w:rPr>
        <w:t xml:space="preserve">I </w:t>
      </w:r>
      <w:r w:rsidR="00256BB7">
        <w:rPr>
          <w:rFonts w:ascii="Times New Roman" w:hAnsi="Times New Roman" w:cs="Times New Roman"/>
          <w:sz w:val="24"/>
          <w:szCs w:val="24"/>
        </w:rPr>
        <w:t>percorsi</w:t>
      </w:r>
      <w:r w:rsidR="00816BA3">
        <w:rPr>
          <w:rFonts w:ascii="Times New Roman" w:hAnsi="Times New Roman" w:cs="Times New Roman"/>
          <w:sz w:val="24"/>
          <w:szCs w:val="24"/>
        </w:rPr>
        <w:t xml:space="preserve"> per </w:t>
      </w:r>
      <w:r w:rsidR="00816BA3" w:rsidRPr="00F14A56">
        <w:rPr>
          <w:rFonts w:ascii="Times New Roman" w:hAnsi="Times New Roman" w:cs="Times New Roman"/>
          <w:b/>
          <w:sz w:val="24"/>
          <w:szCs w:val="24"/>
        </w:rPr>
        <w:t>universitari</w:t>
      </w:r>
      <w:r w:rsidR="00816BA3">
        <w:rPr>
          <w:rFonts w:ascii="Times New Roman" w:hAnsi="Times New Roman" w:cs="Times New Roman"/>
          <w:sz w:val="24"/>
          <w:szCs w:val="24"/>
        </w:rPr>
        <w:t xml:space="preserve"> non sono presenti se non </w:t>
      </w:r>
      <w:r w:rsidR="00FA3C50">
        <w:rPr>
          <w:rFonts w:ascii="Times New Roman" w:hAnsi="Times New Roman" w:cs="Times New Roman"/>
          <w:sz w:val="24"/>
          <w:szCs w:val="24"/>
        </w:rPr>
        <w:t>in modo saltuario</w:t>
      </w:r>
      <w:r w:rsidR="00816BA3">
        <w:rPr>
          <w:rFonts w:ascii="Times New Roman" w:hAnsi="Times New Roman" w:cs="Times New Roman"/>
          <w:sz w:val="24"/>
          <w:szCs w:val="24"/>
        </w:rPr>
        <w:t xml:space="preserve"> o in vista d</w:t>
      </w:r>
      <w:r w:rsidR="00FA3C50">
        <w:rPr>
          <w:rFonts w:ascii="Times New Roman" w:hAnsi="Times New Roman" w:cs="Times New Roman"/>
          <w:sz w:val="24"/>
          <w:szCs w:val="24"/>
        </w:rPr>
        <w:t>ella</w:t>
      </w:r>
      <w:r w:rsidR="00816BA3">
        <w:rPr>
          <w:rFonts w:ascii="Times New Roman" w:hAnsi="Times New Roman" w:cs="Times New Roman"/>
          <w:sz w:val="24"/>
          <w:szCs w:val="24"/>
        </w:rPr>
        <w:t xml:space="preserve"> prepa</w:t>
      </w:r>
      <w:r w:rsidR="0005340D">
        <w:rPr>
          <w:rFonts w:ascii="Times New Roman" w:hAnsi="Times New Roman" w:cs="Times New Roman"/>
          <w:sz w:val="24"/>
          <w:szCs w:val="24"/>
        </w:rPr>
        <w:t>razione di alcuni eventi</w:t>
      </w:r>
      <w:r w:rsidR="00816BA3">
        <w:rPr>
          <w:rFonts w:ascii="Times New Roman" w:hAnsi="Times New Roman" w:cs="Times New Roman"/>
          <w:sz w:val="24"/>
          <w:szCs w:val="24"/>
        </w:rPr>
        <w:t>.</w:t>
      </w:r>
    </w:p>
    <w:p w:rsidR="00336C30" w:rsidRPr="00336C30" w:rsidRDefault="00336C30" w:rsidP="00537C00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336C30">
        <w:rPr>
          <w:rFonts w:ascii="Times New Roman" w:hAnsi="Times New Roman" w:cs="Times New Roman"/>
          <w:b/>
          <w:smallCaps/>
          <w:sz w:val="24"/>
          <w:szCs w:val="24"/>
        </w:rPr>
        <w:t>Sintesi</w:t>
      </w:r>
    </w:p>
    <w:p w:rsidR="0005340D" w:rsidRDefault="00636EA3" w:rsidP="00402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BA3">
        <w:rPr>
          <w:rFonts w:ascii="Times New Roman" w:hAnsi="Times New Roman" w:cs="Times New Roman"/>
          <w:i/>
          <w:sz w:val="24"/>
          <w:szCs w:val="24"/>
        </w:rPr>
        <w:t>Esperienze positive in atto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1523" w:rsidRDefault="0005340D" w:rsidP="00331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59E6">
        <w:rPr>
          <w:rFonts w:ascii="Times New Roman" w:hAnsi="Times New Roman" w:cs="Times New Roman"/>
          <w:sz w:val="24"/>
          <w:szCs w:val="24"/>
        </w:rPr>
        <w:t>il</w:t>
      </w:r>
      <w:r w:rsidR="00816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percorso</w:t>
      </w:r>
      <w:r w:rsidR="00816BA3">
        <w:rPr>
          <w:rFonts w:ascii="Times New Roman" w:hAnsi="Times New Roman" w:cs="Times New Roman"/>
          <w:sz w:val="24"/>
          <w:szCs w:val="24"/>
        </w:rPr>
        <w:t xml:space="preserve"> </w:t>
      </w:r>
      <w:r w:rsidR="009159E6">
        <w:rPr>
          <w:rFonts w:ascii="Times New Roman" w:hAnsi="Times New Roman" w:cs="Times New Roman"/>
          <w:sz w:val="24"/>
          <w:szCs w:val="24"/>
        </w:rPr>
        <w:t xml:space="preserve">è </w:t>
      </w:r>
      <w:r w:rsidR="00816BA3">
        <w:rPr>
          <w:rFonts w:ascii="Times New Roman" w:hAnsi="Times New Roman" w:cs="Times New Roman"/>
          <w:sz w:val="24"/>
          <w:szCs w:val="24"/>
        </w:rPr>
        <w:t xml:space="preserve">più </w:t>
      </w:r>
      <w:r w:rsidR="00816BA3" w:rsidRPr="009C0941">
        <w:rPr>
          <w:rFonts w:ascii="Times New Roman" w:hAnsi="Times New Roman" w:cs="Times New Roman"/>
          <w:i/>
          <w:sz w:val="24"/>
          <w:szCs w:val="24"/>
        </w:rPr>
        <w:t xml:space="preserve">empatico </w:t>
      </w:r>
      <w:r w:rsidR="00816BA3">
        <w:rPr>
          <w:rFonts w:ascii="Times New Roman" w:hAnsi="Times New Roman" w:cs="Times New Roman"/>
          <w:sz w:val="24"/>
          <w:szCs w:val="24"/>
        </w:rPr>
        <w:t xml:space="preserve">con i bambini; </w:t>
      </w:r>
    </w:p>
    <w:p w:rsidR="00636EA3" w:rsidRDefault="00511523" w:rsidP="00331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6BA3">
        <w:rPr>
          <w:rFonts w:ascii="Times New Roman" w:hAnsi="Times New Roman" w:cs="Times New Roman"/>
          <w:sz w:val="24"/>
          <w:szCs w:val="24"/>
        </w:rPr>
        <w:t>una certa uniformità di cammino</w:t>
      </w:r>
      <w:r w:rsidR="00B12CD5">
        <w:rPr>
          <w:rFonts w:ascii="Times New Roman" w:hAnsi="Times New Roman" w:cs="Times New Roman"/>
          <w:sz w:val="24"/>
          <w:szCs w:val="24"/>
        </w:rPr>
        <w:t xml:space="preserve"> ha </w:t>
      </w:r>
      <w:r w:rsidR="00BE2E68">
        <w:rPr>
          <w:rFonts w:ascii="Times New Roman" w:hAnsi="Times New Roman" w:cs="Times New Roman"/>
          <w:sz w:val="24"/>
          <w:szCs w:val="24"/>
        </w:rPr>
        <w:t>‘abbassato’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CD5">
        <w:rPr>
          <w:rFonts w:ascii="Times New Roman" w:hAnsi="Times New Roman" w:cs="Times New Roman"/>
          <w:sz w:val="24"/>
          <w:szCs w:val="24"/>
        </w:rPr>
        <w:t xml:space="preserve">le forti differenze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816BA3">
        <w:rPr>
          <w:rFonts w:ascii="Times New Roman" w:hAnsi="Times New Roman" w:cs="Times New Roman"/>
          <w:sz w:val="24"/>
          <w:szCs w:val="24"/>
        </w:rPr>
        <w:t>re</w:t>
      </w:r>
      <w:r w:rsidR="00120FB4">
        <w:rPr>
          <w:rFonts w:ascii="Times New Roman" w:hAnsi="Times New Roman" w:cs="Times New Roman"/>
          <w:sz w:val="24"/>
          <w:szCs w:val="24"/>
        </w:rPr>
        <w:t>so</w:t>
      </w:r>
      <w:r w:rsidR="00816BA3">
        <w:rPr>
          <w:rFonts w:ascii="Times New Roman" w:hAnsi="Times New Roman" w:cs="Times New Roman"/>
          <w:sz w:val="24"/>
          <w:szCs w:val="24"/>
        </w:rPr>
        <w:t xml:space="preserve"> possibili </w:t>
      </w:r>
      <w:r w:rsidR="0015615A">
        <w:rPr>
          <w:rFonts w:ascii="Times New Roman" w:hAnsi="Times New Roman" w:cs="Times New Roman"/>
          <w:sz w:val="24"/>
          <w:szCs w:val="24"/>
        </w:rPr>
        <w:t>spostamenti e migrazioni</w:t>
      </w:r>
      <w:r w:rsidR="00120FB4">
        <w:rPr>
          <w:rFonts w:ascii="Times New Roman" w:hAnsi="Times New Roman" w:cs="Times New Roman"/>
          <w:sz w:val="24"/>
          <w:szCs w:val="24"/>
        </w:rPr>
        <w:t xml:space="preserve"> per esigenze reali</w:t>
      </w:r>
      <w:r w:rsidR="00BE2E68">
        <w:rPr>
          <w:rFonts w:ascii="Times New Roman" w:hAnsi="Times New Roman" w:cs="Times New Roman"/>
          <w:sz w:val="24"/>
          <w:szCs w:val="24"/>
        </w:rPr>
        <w:t xml:space="preserve"> delle famiglie</w:t>
      </w:r>
      <w:r w:rsidR="00120FB4">
        <w:rPr>
          <w:rFonts w:ascii="Times New Roman" w:hAnsi="Times New Roman" w:cs="Times New Roman"/>
          <w:sz w:val="24"/>
          <w:szCs w:val="24"/>
        </w:rPr>
        <w:t>.</w:t>
      </w:r>
    </w:p>
    <w:p w:rsidR="00402A3C" w:rsidRDefault="00636EA3" w:rsidP="00402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BA3">
        <w:rPr>
          <w:rFonts w:ascii="Times New Roman" w:hAnsi="Times New Roman" w:cs="Times New Roman"/>
          <w:i/>
          <w:sz w:val="24"/>
          <w:szCs w:val="24"/>
        </w:rPr>
        <w:t>Iniziative in via di sperimentazione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6EA3" w:rsidRDefault="00402A3C" w:rsidP="00331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2CD5">
        <w:rPr>
          <w:rFonts w:ascii="Times New Roman" w:hAnsi="Times New Roman" w:cs="Times New Roman"/>
          <w:sz w:val="24"/>
          <w:szCs w:val="24"/>
        </w:rPr>
        <w:t>la collaborazione tra P</w:t>
      </w:r>
      <w:r w:rsidR="00816BA3">
        <w:rPr>
          <w:rFonts w:ascii="Times New Roman" w:hAnsi="Times New Roman" w:cs="Times New Roman"/>
          <w:sz w:val="24"/>
          <w:szCs w:val="24"/>
        </w:rPr>
        <w:t>arrocchie</w:t>
      </w:r>
      <w:r w:rsidR="00511523">
        <w:rPr>
          <w:rFonts w:ascii="Times New Roman" w:hAnsi="Times New Roman" w:cs="Times New Roman"/>
          <w:sz w:val="24"/>
          <w:szCs w:val="24"/>
        </w:rPr>
        <w:t xml:space="preserve"> rende più facile il coinvolgimento </w:t>
      </w:r>
      <w:r w:rsidR="00120FB4">
        <w:rPr>
          <w:rFonts w:ascii="Times New Roman" w:hAnsi="Times New Roman" w:cs="Times New Roman"/>
          <w:sz w:val="24"/>
          <w:szCs w:val="24"/>
        </w:rPr>
        <w:t>di bambini/ragazzi</w:t>
      </w:r>
      <w:r w:rsidR="00537C00">
        <w:rPr>
          <w:rFonts w:ascii="Times New Roman" w:hAnsi="Times New Roman" w:cs="Times New Roman"/>
          <w:sz w:val="24"/>
          <w:szCs w:val="24"/>
        </w:rPr>
        <w:t>, comunità</w:t>
      </w:r>
      <w:r w:rsidR="00120FB4">
        <w:rPr>
          <w:rFonts w:ascii="Times New Roman" w:hAnsi="Times New Roman" w:cs="Times New Roman"/>
          <w:sz w:val="24"/>
          <w:szCs w:val="24"/>
        </w:rPr>
        <w:t xml:space="preserve"> e </w:t>
      </w:r>
      <w:r w:rsidR="00511523">
        <w:rPr>
          <w:rFonts w:ascii="Times New Roman" w:hAnsi="Times New Roman" w:cs="Times New Roman"/>
          <w:sz w:val="24"/>
          <w:szCs w:val="24"/>
        </w:rPr>
        <w:t xml:space="preserve">genitori </w:t>
      </w:r>
      <w:r w:rsidR="00120FB4">
        <w:rPr>
          <w:rFonts w:ascii="Times New Roman" w:hAnsi="Times New Roman" w:cs="Times New Roman"/>
          <w:sz w:val="24"/>
          <w:szCs w:val="24"/>
        </w:rPr>
        <w:t>nell</w:t>
      </w:r>
      <w:r w:rsidR="00511523">
        <w:rPr>
          <w:rFonts w:ascii="Times New Roman" w:hAnsi="Times New Roman" w:cs="Times New Roman"/>
          <w:sz w:val="24"/>
          <w:szCs w:val="24"/>
        </w:rPr>
        <w:t>a catechesi didattica ed esperienziale</w:t>
      </w:r>
      <w:r w:rsidR="00816BA3">
        <w:rPr>
          <w:rFonts w:ascii="Times New Roman" w:hAnsi="Times New Roman" w:cs="Times New Roman"/>
          <w:sz w:val="24"/>
          <w:szCs w:val="24"/>
        </w:rPr>
        <w:t>.</w:t>
      </w:r>
    </w:p>
    <w:p w:rsidR="00402A3C" w:rsidRDefault="00816BA3" w:rsidP="00402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BA3">
        <w:rPr>
          <w:rFonts w:ascii="Times New Roman" w:hAnsi="Times New Roman" w:cs="Times New Roman"/>
          <w:i/>
          <w:sz w:val="24"/>
          <w:szCs w:val="24"/>
        </w:rPr>
        <w:t>Difficoltà emergenti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2A3C" w:rsidRDefault="00402A3C" w:rsidP="00402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7C00">
        <w:rPr>
          <w:rFonts w:ascii="Times New Roman" w:hAnsi="Times New Roman" w:cs="Times New Roman"/>
          <w:sz w:val="24"/>
          <w:szCs w:val="24"/>
        </w:rPr>
        <w:t>è</w:t>
      </w:r>
      <w:r w:rsidR="00816BA3">
        <w:rPr>
          <w:rFonts w:ascii="Times New Roman" w:hAnsi="Times New Roman" w:cs="Times New Roman"/>
          <w:sz w:val="24"/>
          <w:szCs w:val="24"/>
        </w:rPr>
        <w:t xml:space="preserve"> cambiato l’approccio </w:t>
      </w:r>
      <w:r w:rsidR="00537C00">
        <w:rPr>
          <w:rFonts w:ascii="Times New Roman" w:hAnsi="Times New Roman" w:cs="Times New Roman"/>
          <w:sz w:val="24"/>
          <w:szCs w:val="24"/>
        </w:rPr>
        <w:t xml:space="preserve">ma </w:t>
      </w:r>
      <w:r w:rsidR="00816BA3">
        <w:rPr>
          <w:rFonts w:ascii="Times New Roman" w:hAnsi="Times New Roman" w:cs="Times New Roman"/>
          <w:sz w:val="24"/>
          <w:szCs w:val="24"/>
        </w:rPr>
        <w:t xml:space="preserve">non lo stile (resta il </w:t>
      </w:r>
      <w:r w:rsidR="00816BA3" w:rsidRPr="00511523">
        <w:rPr>
          <w:rFonts w:ascii="Times New Roman" w:hAnsi="Times New Roman" w:cs="Times New Roman"/>
          <w:i/>
          <w:sz w:val="24"/>
          <w:szCs w:val="24"/>
        </w:rPr>
        <w:t>catechismo</w:t>
      </w:r>
      <w:r w:rsidR="00537C00">
        <w:rPr>
          <w:rFonts w:ascii="Times New Roman" w:hAnsi="Times New Roman" w:cs="Times New Roman"/>
          <w:sz w:val="24"/>
          <w:szCs w:val="24"/>
        </w:rPr>
        <w:t>)</w:t>
      </w:r>
      <w:r w:rsidR="00BE2E68">
        <w:rPr>
          <w:rFonts w:ascii="Times New Roman" w:hAnsi="Times New Roman" w:cs="Times New Roman"/>
          <w:sz w:val="24"/>
          <w:szCs w:val="24"/>
        </w:rPr>
        <w:t>:</w:t>
      </w:r>
      <w:r w:rsidR="00816BA3">
        <w:rPr>
          <w:rFonts w:ascii="Times New Roman" w:hAnsi="Times New Roman" w:cs="Times New Roman"/>
          <w:sz w:val="24"/>
          <w:szCs w:val="24"/>
        </w:rPr>
        <w:t xml:space="preserve"> </w:t>
      </w:r>
      <w:r w:rsidR="0015615A">
        <w:rPr>
          <w:rFonts w:ascii="Times New Roman" w:hAnsi="Times New Roman" w:cs="Times New Roman"/>
          <w:sz w:val="24"/>
          <w:szCs w:val="24"/>
        </w:rPr>
        <w:t xml:space="preserve">le tappe “preordinate” rendono difficile </w:t>
      </w:r>
      <w:r w:rsidR="00B12CD5">
        <w:rPr>
          <w:rFonts w:ascii="Times New Roman" w:hAnsi="Times New Roman" w:cs="Times New Roman"/>
          <w:sz w:val="24"/>
          <w:szCs w:val="24"/>
        </w:rPr>
        <w:t>la differenziazione</w:t>
      </w:r>
      <w:r w:rsidR="0015615A">
        <w:rPr>
          <w:rFonts w:ascii="Times New Roman" w:hAnsi="Times New Roman" w:cs="Times New Roman"/>
          <w:sz w:val="24"/>
          <w:szCs w:val="24"/>
        </w:rPr>
        <w:t xml:space="preserve"> dei cammini</w:t>
      </w:r>
      <w:r w:rsidR="00537C00">
        <w:rPr>
          <w:rFonts w:ascii="Times New Roman" w:hAnsi="Times New Roman" w:cs="Times New Roman"/>
          <w:sz w:val="24"/>
          <w:szCs w:val="24"/>
        </w:rPr>
        <w:t xml:space="preserve"> a seconda dei candidati</w:t>
      </w:r>
      <w:r w:rsidR="001561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A3C" w:rsidRDefault="00402A3C" w:rsidP="00402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7C00">
        <w:rPr>
          <w:rFonts w:ascii="Times New Roman" w:hAnsi="Times New Roman" w:cs="Times New Roman"/>
          <w:sz w:val="24"/>
          <w:szCs w:val="24"/>
        </w:rPr>
        <w:t>L</w:t>
      </w:r>
      <w:r w:rsidR="00511523">
        <w:rPr>
          <w:rFonts w:ascii="Times New Roman" w:hAnsi="Times New Roman" w:cs="Times New Roman"/>
          <w:sz w:val="24"/>
          <w:szCs w:val="24"/>
        </w:rPr>
        <w:t>a</w:t>
      </w:r>
      <w:r w:rsidR="0005340D">
        <w:rPr>
          <w:rFonts w:ascii="Times New Roman" w:hAnsi="Times New Roman" w:cs="Times New Roman"/>
          <w:sz w:val="24"/>
          <w:szCs w:val="24"/>
        </w:rPr>
        <w:t xml:space="preserve"> </w:t>
      </w:r>
      <w:r w:rsidR="00511523">
        <w:rPr>
          <w:rFonts w:ascii="Times New Roman" w:hAnsi="Times New Roman" w:cs="Times New Roman"/>
          <w:sz w:val="24"/>
          <w:szCs w:val="24"/>
        </w:rPr>
        <w:t>notevole sempli</w:t>
      </w:r>
      <w:r w:rsidR="00537C00">
        <w:rPr>
          <w:rFonts w:ascii="Times New Roman" w:hAnsi="Times New Roman" w:cs="Times New Roman"/>
          <w:sz w:val="24"/>
          <w:szCs w:val="24"/>
        </w:rPr>
        <w:t>ficazione</w:t>
      </w:r>
      <w:r w:rsidR="00511523">
        <w:rPr>
          <w:rFonts w:ascii="Times New Roman" w:hAnsi="Times New Roman" w:cs="Times New Roman"/>
          <w:sz w:val="24"/>
          <w:szCs w:val="24"/>
        </w:rPr>
        <w:t xml:space="preserve"> degli incontri </w:t>
      </w:r>
      <w:r w:rsidR="00537C00">
        <w:rPr>
          <w:rFonts w:ascii="Times New Roman" w:hAnsi="Times New Roman" w:cs="Times New Roman"/>
          <w:sz w:val="24"/>
          <w:szCs w:val="24"/>
        </w:rPr>
        <w:t>o</w:t>
      </w:r>
      <w:r w:rsidR="00511523">
        <w:rPr>
          <w:rFonts w:ascii="Times New Roman" w:hAnsi="Times New Roman" w:cs="Times New Roman"/>
          <w:sz w:val="24"/>
          <w:szCs w:val="24"/>
        </w:rPr>
        <w:t xml:space="preserve"> </w:t>
      </w:r>
      <w:r w:rsidR="0005340D">
        <w:rPr>
          <w:rFonts w:ascii="Times New Roman" w:hAnsi="Times New Roman" w:cs="Times New Roman"/>
          <w:sz w:val="24"/>
          <w:szCs w:val="24"/>
        </w:rPr>
        <w:t xml:space="preserve">la saltuaria </w:t>
      </w:r>
      <w:r w:rsidR="00B12CD5">
        <w:rPr>
          <w:rFonts w:ascii="Times New Roman" w:hAnsi="Times New Roman" w:cs="Times New Roman"/>
          <w:sz w:val="24"/>
          <w:szCs w:val="24"/>
        </w:rPr>
        <w:t xml:space="preserve">frequenza </w:t>
      </w:r>
      <w:r w:rsidR="0005340D">
        <w:rPr>
          <w:rFonts w:ascii="Times New Roman" w:hAnsi="Times New Roman" w:cs="Times New Roman"/>
          <w:sz w:val="24"/>
          <w:szCs w:val="24"/>
        </w:rPr>
        <w:t xml:space="preserve">rendono </w:t>
      </w:r>
      <w:r w:rsidR="00537C00">
        <w:rPr>
          <w:rFonts w:ascii="Times New Roman" w:hAnsi="Times New Roman" w:cs="Times New Roman"/>
          <w:sz w:val="24"/>
          <w:szCs w:val="24"/>
        </w:rPr>
        <w:t xml:space="preserve">deboli </w:t>
      </w:r>
      <w:r w:rsidR="0005340D">
        <w:rPr>
          <w:rFonts w:ascii="Times New Roman" w:hAnsi="Times New Roman" w:cs="Times New Roman"/>
          <w:sz w:val="24"/>
          <w:szCs w:val="24"/>
        </w:rPr>
        <w:t>i contenuti della fede nei bambini al termine del quadriennio.</w:t>
      </w:r>
      <w:r w:rsidR="00484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40D" w:rsidRDefault="00402A3C" w:rsidP="00D65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7D6">
        <w:rPr>
          <w:rFonts w:ascii="Times New Roman" w:hAnsi="Times New Roman" w:cs="Times New Roman"/>
          <w:sz w:val="24"/>
          <w:szCs w:val="24"/>
        </w:rPr>
        <w:t>Le nostre Comunità credenti sono sterili, fanno fatica a coinvolgersi e generare nella fede.</w:t>
      </w:r>
    </w:p>
    <w:p w:rsidR="00D6577A" w:rsidRDefault="00D6577A" w:rsidP="00331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Il ruolo delle famiglie è attualmente secondario, marginale </w:t>
      </w:r>
      <w:r w:rsidR="00BE2E6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C00">
        <w:rPr>
          <w:rFonts w:ascii="Times New Roman" w:hAnsi="Times New Roman" w:cs="Times New Roman"/>
          <w:sz w:val="24"/>
          <w:szCs w:val="24"/>
        </w:rPr>
        <w:t>non sentito come necessario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523" w:rsidRDefault="00BE512A" w:rsidP="00331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BA3">
        <w:rPr>
          <w:rFonts w:ascii="Times New Roman" w:hAnsi="Times New Roman" w:cs="Times New Roman"/>
          <w:i/>
          <w:sz w:val="24"/>
          <w:szCs w:val="24"/>
        </w:rPr>
        <w:t>Critiche</w:t>
      </w:r>
      <w:r>
        <w:rPr>
          <w:rFonts w:ascii="Times New Roman" w:hAnsi="Times New Roman" w:cs="Times New Roman"/>
          <w:sz w:val="24"/>
          <w:szCs w:val="24"/>
        </w:rPr>
        <w:t>:</w:t>
      </w:r>
      <w:r w:rsidR="00816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23" w:rsidRDefault="00511523" w:rsidP="00331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6BA3">
        <w:rPr>
          <w:rFonts w:ascii="Times New Roman" w:hAnsi="Times New Roman" w:cs="Times New Roman"/>
          <w:sz w:val="24"/>
          <w:szCs w:val="24"/>
        </w:rPr>
        <w:t xml:space="preserve">manca chiarezza nel </w:t>
      </w:r>
      <w:r w:rsidR="0005340D">
        <w:rPr>
          <w:rFonts w:ascii="Times New Roman" w:hAnsi="Times New Roman" w:cs="Times New Roman"/>
          <w:sz w:val="24"/>
          <w:szCs w:val="24"/>
        </w:rPr>
        <w:t>D</w:t>
      </w:r>
      <w:r w:rsidR="00816BA3">
        <w:rPr>
          <w:rFonts w:ascii="Times New Roman" w:hAnsi="Times New Roman" w:cs="Times New Roman"/>
          <w:sz w:val="24"/>
          <w:szCs w:val="24"/>
        </w:rPr>
        <w:t>irettorio in merito a significato, contenuti e forme dell’anno mistagogic</w:t>
      </w:r>
      <w:r w:rsidR="00BA17C6">
        <w:rPr>
          <w:rFonts w:ascii="Times New Roman" w:hAnsi="Times New Roman" w:cs="Times New Roman"/>
          <w:sz w:val="24"/>
          <w:szCs w:val="24"/>
        </w:rPr>
        <w:t>o.</w:t>
      </w:r>
      <w:r w:rsidR="00053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23" w:rsidRDefault="00511523" w:rsidP="00537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Si nota una certa discrepanza tra la prima parte (teologica) del Direttorio e la sua applicazione nella seconda parte (pratica).</w:t>
      </w:r>
    </w:p>
    <w:p w:rsidR="003265E9" w:rsidRDefault="00BE512A" w:rsidP="00402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382">
        <w:rPr>
          <w:rFonts w:ascii="Times New Roman" w:hAnsi="Times New Roman" w:cs="Times New Roman"/>
          <w:i/>
          <w:sz w:val="24"/>
          <w:szCs w:val="24"/>
        </w:rPr>
        <w:t>Desiderata</w:t>
      </w:r>
      <w:r>
        <w:rPr>
          <w:rFonts w:ascii="Times New Roman" w:hAnsi="Times New Roman" w:cs="Times New Roman"/>
          <w:sz w:val="24"/>
          <w:szCs w:val="24"/>
        </w:rPr>
        <w:t>:</w:t>
      </w:r>
      <w:r w:rsidR="00816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5E9" w:rsidRPr="003265E9" w:rsidRDefault="00816BA3" w:rsidP="003310B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E9">
        <w:rPr>
          <w:rFonts w:ascii="Times New Roman" w:hAnsi="Times New Roman" w:cs="Times New Roman"/>
          <w:sz w:val="24"/>
          <w:szCs w:val="24"/>
        </w:rPr>
        <w:t>uscire dall’</w:t>
      </w:r>
      <w:r w:rsidRPr="003265E9">
        <w:rPr>
          <w:rFonts w:ascii="Times New Roman" w:hAnsi="Times New Roman" w:cs="Times New Roman"/>
          <w:i/>
          <w:sz w:val="24"/>
          <w:szCs w:val="24"/>
        </w:rPr>
        <w:t>intruppamento</w:t>
      </w:r>
      <w:r w:rsidRPr="003265E9">
        <w:rPr>
          <w:rFonts w:ascii="Times New Roman" w:hAnsi="Times New Roman" w:cs="Times New Roman"/>
          <w:sz w:val="24"/>
          <w:szCs w:val="24"/>
        </w:rPr>
        <w:t xml:space="preserve"> ne</w:t>
      </w:r>
      <w:r w:rsidR="004847D6">
        <w:rPr>
          <w:rFonts w:ascii="Times New Roman" w:hAnsi="Times New Roman" w:cs="Times New Roman"/>
          <w:sz w:val="24"/>
          <w:szCs w:val="24"/>
        </w:rPr>
        <w:t>l quadriennio</w:t>
      </w:r>
      <w:r w:rsidR="0015615A" w:rsidRPr="003265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65E9" w:rsidRDefault="0015615A" w:rsidP="003310B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E9">
        <w:rPr>
          <w:rFonts w:ascii="Times New Roman" w:hAnsi="Times New Roman" w:cs="Times New Roman"/>
          <w:sz w:val="24"/>
          <w:szCs w:val="24"/>
        </w:rPr>
        <w:t xml:space="preserve">possibilità di formazione </w:t>
      </w:r>
      <w:r w:rsidR="00BE2E68">
        <w:rPr>
          <w:rFonts w:ascii="Times New Roman" w:hAnsi="Times New Roman" w:cs="Times New Roman"/>
          <w:sz w:val="24"/>
          <w:szCs w:val="24"/>
        </w:rPr>
        <w:t>previa</w:t>
      </w:r>
      <w:r w:rsidRPr="003265E9">
        <w:rPr>
          <w:rFonts w:ascii="Times New Roman" w:hAnsi="Times New Roman" w:cs="Times New Roman"/>
          <w:sz w:val="24"/>
          <w:szCs w:val="24"/>
        </w:rPr>
        <w:t xml:space="preserve"> dei candidati </w:t>
      </w:r>
      <w:r w:rsidR="00E258A3" w:rsidRPr="003265E9">
        <w:rPr>
          <w:rFonts w:ascii="Times New Roman" w:hAnsi="Times New Roman" w:cs="Times New Roman"/>
          <w:sz w:val="24"/>
          <w:szCs w:val="24"/>
        </w:rPr>
        <w:t>con conseguente</w:t>
      </w:r>
      <w:r w:rsidRPr="003265E9">
        <w:rPr>
          <w:rFonts w:ascii="Times New Roman" w:hAnsi="Times New Roman" w:cs="Times New Roman"/>
          <w:sz w:val="24"/>
          <w:szCs w:val="24"/>
        </w:rPr>
        <w:t xml:space="preserve"> possibilità di a</w:t>
      </w:r>
      <w:r w:rsidR="00BE2E68">
        <w:rPr>
          <w:rFonts w:ascii="Times New Roman" w:hAnsi="Times New Roman" w:cs="Times New Roman"/>
          <w:sz w:val="24"/>
          <w:szCs w:val="24"/>
        </w:rPr>
        <w:t>lternanza o scelta degli stessi</w:t>
      </w:r>
      <w:r w:rsidRPr="003265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10B3" w:rsidRDefault="003310B3" w:rsidP="003310B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un’iniziazione graduale e </w:t>
      </w:r>
      <w:r w:rsidR="005F7F4E">
        <w:rPr>
          <w:rFonts w:ascii="Times New Roman" w:hAnsi="Times New Roman" w:cs="Times New Roman"/>
          <w:sz w:val="24"/>
          <w:szCs w:val="24"/>
        </w:rPr>
        <w:t>seria</w:t>
      </w:r>
      <w:r>
        <w:rPr>
          <w:rFonts w:ascii="Times New Roman" w:hAnsi="Times New Roman" w:cs="Times New Roman"/>
          <w:sz w:val="24"/>
          <w:szCs w:val="24"/>
        </w:rPr>
        <w:t xml:space="preserve"> alla partecipazione </w:t>
      </w:r>
      <w:r w:rsidR="00B12CD5">
        <w:rPr>
          <w:rFonts w:ascii="Times New Roman" w:hAnsi="Times New Roman" w:cs="Times New Roman"/>
          <w:sz w:val="24"/>
          <w:szCs w:val="24"/>
        </w:rPr>
        <w:t>alla L</w:t>
      </w:r>
      <w:r>
        <w:rPr>
          <w:rFonts w:ascii="Times New Roman" w:hAnsi="Times New Roman" w:cs="Times New Roman"/>
          <w:sz w:val="24"/>
          <w:szCs w:val="24"/>
        </w:rPr>
        <w:t xml:space="preserve">iturgia domenicale perché possa essere </w:t>
      </w:r>
      <w:r w:rsidR="00B12CD5">
        <w:rPr>
          <w:rFonts w:ascii="Times New Roman" w:hAnsi="Times New Roman" w:cs="Times New Roman"/>
          <w:sz w:val="24"/>
          <w:szCs w:val="24"/>
        </w:rPr>
        <w:t>vissuta</w:t>
      </w:r>
      <w:r>
        <w:rPr>
          <w:rFonts w:ascii="Times New Roman" w:hAnsi="Times New Roman" w:cs="Times New Roman"/>
          <w:sz w:val="24"/>
          <w:szCs w:val="24"/>
        </w:rPr>
        <w:t xml:space="preserve"> in modo più autentico e fruttuoso;</w:t>
      </w:r>
    </w:p>
    <w:p w:rsidR="003265E9" w:rsidRDefault="003265E9" w:rsidP="003310B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maggior </w:t>
      </w:r>
      <w:r w:rsidR="0015615A" w:rsidRPr="003265E9">
        <w:rPr>
          <w:rFonts w:ascii="Times New Roman" w:hAnsi="Times New Roman" w:cs="Times New Roman"/>
          <w:sz w:val="24"/>
          <w:szCs w:val="24"/>
        </w:rPr>
        <w:t xml:space="preserve">disponibilità dei parroci a seguire più stabilmente i gruppi; </w:t>
      </w:r>
    </w:p>
    <w:p w:rsidR="003265E9" w:rsidRDefault="00E258A3" w:rsidP="003310B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E9">
        <w:rPr>
          <w:rFonts w:ascii="Times New Roman" w:hAnsi="Times New Roman" w:cs="Times New Roman"/>
          <w:sz w:val="24"/>
          <w:szCs w:val="24"/>
        </w:rPr>
        <w:t>puntualità</w:t>
      </w:r>
      <w:r w:rsidR="004847D6">
        <w:rPr>
          <w:rFonts w:ascii="Times New Roman" w:hAnsi="Times New Roman" w:cs="Times New Roman"/>
          <w:sz w:val="24"/>
          <w:szCs w:val="24"/>
        </w:rPr>
        <w:t xml:space="preserve">, chiarezza e verifica </w:t>
      </w:r>
      <w:r w:rsidR="0015615A" w:rsidRPr="003265E9">
        <w:rPr>
          <w:rFonts w:ascii="Times New Roman" w:hAnsi="Times New Roman" w:cs="Times New Roman"/>
          <w:sz w:val="24"/>
          <w:szCs w:val="24"/>
        </w:rPr>
        <w:t xml:space="preserve">nelle proposte da seguire in ambito diocesano. </w:t>
      </w:r>
    </w:p>
    <w:p w:rsidR="00BE512A" w:rsidRDefault="003265E9" w:rsidP="003310B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maggior a</w:t>
      </w:r>
      <w:r w:rsidR="00E258A3" w:rsidRPr="003265E9">
        <w:rPr>
          <w:rFonts w:ascii="Times New Roman" w:hAnsi="Times New Roman" w:cs="Times New Roman"/>
          <w:sz w:val="24"/>
          <w:szCs w:val="24"/>
        </w:rPr>
        <w:t>ttenzione perché quest</w:t>
      </w:r>
      <w:r w:rsidR="004847D6">
        <w:rPr>
          <w:rFonts w:ascii="Times New Roman" w:hAnsi="Times New Roman" w:cs="Times New Roman"/>
          <w:sz w:val="24"/>
          <w:szCs w:val="24"/>
        </w:rPr>
        <w:t>o cammino</w:t>
      </w:r>
      <w:r w:rsidR="00E258A3" w:rsidRPr="003265E9">
        <w:rPr>
          <w:rFonts w:ascii="Times New Roman" w:hAnsi="Times New Roman" w:cs="Times New Roman"/>
          <w:sz w:val="24"/>
          <w:szCs w:val="24"/>
        </w:rPr>
        <w:t xml:space="preserve"> sia</w:t>
      </w:r>
      <w:r w:rsidR="004847D6">
        <w:rPr>
          <w:rFonts w:ascii="Times New Roman" w:hAnsi="Times New Roman" w:cs="Times New Roman"/>
          <w:sz w:val="24"/>
          <w:szCs w:val="24"/>
        </w:rPr>
        <w:t xml:space="preserve"> veramente utile e ‘nuovo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BE2E6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84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senza percorsi</w:t>
      </w:r>
      <w:r w:rsidR="00E258A3" w:rsidRPr="003265E9">
        <w:rPr>
          <w:rFonts w:ascii="Times New Roman" w:hAnsi="Times New Roman" w:cs="Times New Roman"/>
          <w:sz w:val="24"/>
          <w:szCs w:val="24"/>
        </w:rPr>
        <w:t xml:space="preserve"> troppo semplic</w:t>
      </w:r>
      <w:r>
        <w:rPr>
          <w:rFonts w:ascii="Times New Roman" w:hAnsi="Times New Roman" w:cs="Times New Roman"/>
          <w:sz w:val="24"/>
          <w:szCs w:val="24"/>
        </w:rPr>
        <w:t>i</w:t>
      </w:r>
      <w:r w:rsidR="004847D6">
        <w:rPr>
          <w:rFonts w:ascii="Times New Roman" w:hAnsi="Times New Roman" w:cs="Times New Roman"/>
          <w:sz w:val="24"/>
          <w:szCs w:val="24"/>
        </w:rPr>
        <w:t xml:space="preserve"> o tappe</w:t>
      </w:r>
      <w:r>
        <w:rPr>
          <w:rFonts w:ascii="Times New Roman" w:hAnsi="Times New Roman" w:cs="Times New Roman"/>
          <w:sz w:val="24"/>
          <w:szCs w:val="24"/>
        </w:rPr>
        <w:t xml:space="preserve"> abbreviat</w:t>
      </w:r>
      <w:r w:rsidR="004847D6">
        <w:rPr>
          <w:rFonts w:ascii="Times New Roman" w:hAnsi="Times New Roman" w:cs="Times New Roman"/>
          <w:sz w:val="24"/>
          <w:szCs w:val="24"/>
        </w:rPr>
        <w:t>e</w:t>
      </w:r>
      <w:r w:rsidR="00E258A3" w:rsidRPr="003265E9">
        <w:rPr>
          <w:rFonts w:ascii="Times New Roman" w:hAnsi="Times New Roman" w:cs="Times New Roman"/>
          <w:sz w:val="24"/>
          <w:szCs w:val="24"/>
        </w:rPr>
        <w:t>, ma neppure spaventando le famiglie con richieste eccessivamente pesanti</w:t>
      </w:r>
      <w:r w:rsidR="004847D6">
        <w:rPr>
          <w:rFonts w:ascii="Times New Roman" w:hAnsi="Times New Roman" w:cs="Times New Roman"/>
          <w:sz w:val="24"/>
          <w:szCs w:val="24"/>
        </w:rPr>
        <w:t xml:space="preserve"> che </w:t>
      </w:r>
      <w:r w:rsidR="00537C00">
        <w:rPr>
          <w:rFonts w:ascii="Times New Roman" w:hAnsi="Times New Roman" w:cs="Times New Roman"/>
          <w:sz w:val="24"/>
          <w:szCs w:val="24"/>
        </w:rPr>
        <w:t xml:space="preserve">neppure </w:t>
      </w:r>
      <w:r w:rsidR="004847D6">
        <w:rPr>
          <w:rFonts w:ascii="Times New Roman" w:hAnsi="Times New Roman" w:cs="Times New Roman"/>
          <w:sz w:val="24"/>
          <w:szCs w:val="24"/>
        </w:rPr>
        <w:t>le Parrocchie stesse potrebbero attuare</w:t>
      </w:r>
      <w:r w:rsidR="00537C00">
        <w:rPr>
          <w:rFonts w:ascii="Times New Roman" w:hAnsi="Times New Roman" w:cs="Times New Roman"/>
          <w:sz w:val="24"/>
          <w:szCs w:val="24"/>
        </w:rPr>
        <w:t>.</w:t>
      </w:r>
    </w:p>
    <w:p w:rsidR="00537C00" w:rsidRDefault="00B12CD5" w:rsidP="00537C00">
      <w:pPr>
        <w:spacing w:after="0"/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Sergio Rossini</w:t>
      </w:r>
      <w:r w:rsidR="00537C00" w:rsidRPr="00537C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2CD5" w:rsidRDefault="00537C00" w:rsidP="00537C00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12CD5">
        <w:rPr>
          <w:rFonts w:ascii="Times New Roman" w:hAnsi="Times New Roman" w:cs="Times New Roman"/>
          <w:i/>
          <w:sz w:val="24"/>
          <w:szCs w:val="24"/>
        </w:rPr>
        <w:t>Vicario foraneo</w:t>
      </w:r>
      <w:r>
        <w:rPr>
          <w:rFonts w:ascii="Times New Roman" w:hAnsi="Times New Roman" w:cs="Times New Roman"/>
          <w:i/>
          <w:sz w:val="24"/>
          <w:szCs w:val="24"/>
        </w:rPr>
        <w:t xml:space="preserve"> pro-tempore</w:t>
      </w:r>
    </w:p>
    <w:sectPr w:rsidR="00B12CD5" w:rsidSect="005F440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B7" w:rsidRDefault="00E46DB7" w:rsidP="005A327C">
      <w:pPr>
        <w:spacing w:after="0" w:line="240" w:lineRule="auto"/>
      </w:pPr>
      <w:r>
        <w:separator/>
      </w:r>
    </w:p>
  </w:endnote>
  <w:endnote w:type="continuationSeparator" w:id="0">
    <w:p w:rsidR="00E46DB7" w:rsidRDefault="00E46DB7" w:rsidP="005A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16534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A327C" w:rsidRPr="005A327C" w:rsidRDefault="007D5C75">
        <w:pPr>
          <w:pStyle w:val="Pidipagina"/>
          <w:jc w:val="right"/>
          <w:rPr>
            <w:rFonts w:ascii="Times New Roman" w:hAnsi="Times New Roman" w:cs="Times New Roman"/>
          </w:rPr>
        </w:pPr>
        <w:r w:rsidRPr="005A327C">
          <w:rPr>
            <w:rFonts w:ascii="Times New Roman" w:hAnsi="Times New Roman" w:cs="Times New Roman"/>
          </w:rPr>
          <w:fldChar w:fldCharType="begin"/>
        </w:r>
        <w:r w:rsidR="005A327C" w:rsidRPr="005A327C">
          <w:rPr>
            <w:rFonts w:ascii="Times New Roman" w:hAnsi="Times New Roman" w:cs="Times New Roman"/>
          </w:rPr>
          <w:instrText>PAGE   \* MERGEFORMAT</w:instrText>
        </w:r>
        <w:r w:rsidRPr="005A327C">
          <w:rPr>
            <w:rFonts w:ascii="Times New Roman" w:hAnsi="Times New Roman" w:cs="Times New Roman"/>
          </w:rPr>
          <w:fldChar w:fldCharType="separate"/>
        </w:r>
        <w:r w:rsidR="00505135">
          <w:rPr>
            <w:rFonts w:ascii="Times New Roman" w:hAnsi="Times New Roman" w:cs="Times New Roman"/>
            <w:noProof/>
          </w:rPr>
          <w:t>1</w:t>
        </w:r>
        <w:r w:rsidRPr="005A327C">
          <w:rPr>
            <w:rFonts w:ascii="Times New Roman" w:hAnsi="Times New Roman" w:cs="Times New Roman"/>
          </w:rPr>
          <w:fldChar w:fldCharType="end"/>
        </w:r>
      </w:p>
    </w:sdtContent>
  </w:sdt>
  <w:p w:rsidR="005A327C" w:rsidRDefault="005A32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B7" w:rsidRDefault="00E46DB7" w:rsidP="005A327C">
      <w:pPr>
        <w:spacing w:after="0" w:line="240" w:lineRule="auto"/>
      </w:pPr>
      <w:r>
        <w:separator/>
      </w:r>
    </w:p>
  </w:footnote>
  <w:footnote w:type="continuationSeparator" w:id="0">
    <w:p w:rsidR="00E46DB7" w:rsidRDefault="00E46DB7" w:rsidP="005A3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8096A"/>
    <w:multiLevelType w:val="hybridMultilevel"/>
    <w:tmpl w:val="7508126C"/>
    <w:lvl w:ilvl="0" w:tplc="04FE03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E96"/>
    <w:rsid w:val="00023142"/>
    <w:rsid w:val="0005340D"/>
    <w:rsid w:val="000B0382"/>
    <w:rsid w:val="000E7059"/>
    <w:rsid w:val="00120FB4"/>
    <w:rsid w:val="00124DD5"/>
    <w:rsid w:val="001466E7"/>
    <w:rsid w:val="0015615A"/>
    <w:rsid w:val="00156888"/>
    <w:rsid w:val="00163A44"/>
    <w:rsid w:val="00256BB7"/>
    <w:rsid w:val="002A0869"/>
    <w:rsid w:val="003265E9"/>
    <w:rsid w:val="003310B3"/>
    <w:rsid w:val="00336C30"/>
    <w:rsid w:val="003611B6"/>
    <w:rsid w:val="00364A3E"/>
    <w:rsid w:val="00402A3C"/>
    <w:rsid w:val="004847D6"/>
    <w:rsid w:val="00505135"/>
    <w:rsid w:val="00511523"/>
    <w:rsid w:val="00537C00"/>
    <w:rsid w:val="005A327C"/>
    <w:rsid w:val="005A6647"/>
    <w:rsid w:val="005B6468"/>
    <w:rsid w:val="005F4404"/>
    <w:rsid w:val="005F7F4E"/>
    <w:rsid w:val="00636EA3"/>
    <w:rsid w:val="006C4351"/>
    <w:rsid w:val="006F5D54"/>
    <w:rsid w:val="007C3E1C"/>
    <w:rsid w:val="007D5C75"/>
    <w:rsid w:val="00800281"/>
    <w:rsid w:val="00816BA3"/>
    <w:rsid w:val="009159E6"/>
    <w:rsid w:val="00945058"/>
    <w:rsid w:val="009C0941"/>
    <w:rsid w:val="009F1E96"/>
    <w:rsid w:val="00A65AFB"/>
    <w:rsid w:val="00AB104F"/>
    <w:rsid w:val="00AC59EC"/>
    <w:rsid w:val="00B12CD5"/>
    <w:rsid w:val="00B208B3"/>
    <w:rsid w:val="00BA17C6"/>
    <w:rsid w:val="00BC2AA4"/>
    <w:rsid w:val="00BE2E68"/>
    <w:rsid w:val="00BE512A"/>
    <w:rsid w:val="00C171A7"/>
    <w:rsid w:val="00D34A8B"/>
    <w:rsid w:val="00D374DC"/>
    <w:rsid w:val="00D6577A"/>
    <w:rsid w:val="00DD2242"/>
    <w:rsid w:val="00E258A3"/>
    <w:rsid w:val="00E46DB7"/>
    <w:rsid w:val="00F14A56"/>
    <w:rsid w:val="00F739CD"/>
    <w:rsid w:val="00FA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4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65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24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A32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27C"/>
  </w:style>
  <w:style w:type="paragraph" w:styleId="Pidipagina">
    <w:name w:val="footer"/>
    <w:basedOn w:val="Normale"/>
    <w:link w:val="PidipaginaCarattere"/>
    <w:uiPriority w:val="99"/>
    <w:unhideWhenUsed/>
    <w:rsid w:val="005A32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Marco</cp:lastModifiedBy>
  <cp:revision>2</cp:revision>
  <cp:lastPrinted>2017-03-06T12:32:00Z</cp:lastPrinted>
  <dcterms:created xsi:type="dcterms:W3CDTF">2017-03-07T09:41:00Z</dcterms:created>
  <dcterms:modified xsi:type="dcterms:W3CDTF">2017-03-07T09:41:00Z</dcterms:modified>
</cp:coreProperties>
</file>