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981" w:rsidRDefault="00B41981" w:rsidP="00B41981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60647D">
        <w:rPr>
          <w:rFonts w:ascii="Arial" w:hAnsi="Arial" w:cs="Arial"/>
          <w:b/>
          <w:i/>
          <w:sz w:val="36"/>
          <w:szCs w:val="36"/>
        </w:rPr>
        <w:t>Padre Giulio Albanes</w:t>
      </w:r>
      <w:r>
        <w:rPr>
          <w:rFonts w:ascii="Arial" w:hAnsi="Arial" w:cs="Arial"/>
          <w:b/>
          <w:i/>
          <w:sz w:val="36"/>
          <w:szCs w:val="36"/>
        </w:rPr>
        <w:t>e</w:t>
      </w:r>
    </w:p>
    <w:p w:rsidR="00B41981" w:rsidRDefault="00B41981" w:rsidP="00B4198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41981" w:rsidRPr="006738F0" w:rsidRDefault="00B41981" w:rsidP="00B4198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738F0">
        <w:rPr>
          <w:rFonts w:ascii="Arial" w:hAnsi="Arial" w:cs="Arial"/>
          <w:b/>
          <w:i/>
          <w:sz w:val="28"/>
          <w:szCs w:val="28"/>
        </w:rPr>
        <w:t>Martedì 21 settembre ore 18.30</w:t>
      </w:r>
    </w:p>
    <w:p w:rsidR="00B41981" w:rsidRPr="00D071A2" w:rsidRDefault="00B41981" w:rsidP="00B41981">
      <w:pPr>
        <w:jc w:val="center"/>
        <w:rPr>
          <w:b/>
          <w:sz w:val="32"/>
          <w:szCs w:val="32"/>
        </w:rPr>
      </w:pPr>
    </w:p>
    <w:p w:rsidR="00B41981" w:rsidRPr="00FD5E44" w:rsidRDefault="00B41981" w:rsidP="00B41981">
      <w:pPr>
        <w:rPr>
          <w:b/>
          <w:sz w:val="28"/>
          <w:szCs w:val="28"/>
        </w:rPr>
      </w:pPr>
    </w:p>
    <w:p w:rsidR="00B41981" w:rsidRDefault="00B41981" w:rsidP="00B41981">
      <w:r w:rsidRPr="00FD5E44">
        <w:fldChar w:fldCharType="begin"/>
      </w:r>
      <w:r w:rsidRPr="00FD5E44">
        <w:instrText xml:space="preserve"> INCLUDEPICTURE "https://upload.wikimedia.org/wikipedia/it/6/65/Padre_Giulio_Albanese.jpeg" \* MERGEFORMATINET </w:instrText>
      </w:r>
      <w:r w:rsidRPr="00FD5E44">
        <w:fldChar w:fldCharType="separate"/>
      </w:r>
      <w:r w:rsidRPr="00FD5E44">
        <w:rPr>
          <w:noProof/>
        </w:rPr>
        <w:drawing>
          <wp:inline distT="0" distB="0" distL="0" distR="0" wp14:anchorId="377D8E38" wp14:editId="66C5C9EA">
            <wp:extent cx="3171190" cy="2110740"/>
            <wp:effectExtent l="0" t="0" r="3810" b="0"/>
            <wp:docPr id="1" name="Immagine 1" descr="https://upload.wikimedia.org/wikipedia/it/6/65/Padre_Giulio_Albane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t/6/65/Padre_Giulio_Albanes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E44">
        <w:fldChar w:fldCharType="end"/>
      </w:r>
      <w:r w:rsidRPr="007A015C">
        <w:fldChar w:fldCharType="begin"/>
      </w:r>
      <w:r w:rsidRPr="007A015C">
        <w:instrText xml:space="preserve"> INCLUDEPICTURE "https://media.famigliacristiana.it/2014/11/giulio_albanese_convegno_missionario_1152127.jpg" \* MERGEFORMATINET </w:instrText>
      </w:r>
      <w:r w:rsidRPr="007A015C">
        <w:fldChar w:fldCharType="separate"/>
      </w:r>
      <w:r w:rsidRPr="007A015C">
        <w:rPr>
          <w:noProof/>
        </w:rPr>
        <w:drawing>
          <wp:inline distT="0" distB="0" distL="0" distR="0" wp14:anchorId="4CE01277" wp14:editId="4B312DC1">
            <wp:extent cx="2937753" cy="2058746"/>
            <wp:effectExtent l="0" t="0" r="0" b="0"/>
            <wp:docPr id="2" name="Immagine 2" descr="Immagine pezzo princi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pezzo princip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227" cy="210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15C">
        <w:fldChar w:fldCharType="end"/>
      </w:r>
    </w:p>
    <w:p w:rsidR="00B41981" w:rsidRDefault="00B41981" w:rsidP="00B41981"/>
    <w:p w:rsidR="00B41981" w:rsidRPr="00063CF0" w:rsidRDefault="00B41981" w:rsidP="00B41981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i/>
          <w:color w:val="202122"/>
          <w:sz w:val="28"/>
          <w:szCs w:val="28"/>
        </w:rPr>
      </w:pPr>
      <w:r w:rsidRPr="00063CF0">
        <w:rPr>
          <w:rFonts w:ascii="Arial Narrow" w:hAnsi="Arial Narrow" w:cs="Arial"/>
          <w:i/>
          <w:color w:val="202122"/>
          <w:sz w:val="28"/>
          <w:szCs w:val="28"/>
        </w:rPr>
        <w:t>Sacerdote dal 1986, ha diretto il </w:t>
      </w:r>
      <w:r w:rsidRPr="00063CF0">
        <w:rPr>
          <w:rFonts w:ascii="Arial Narrow" w:hAnsi="Arial Narrow" w:cs="Arial"/>
          <w:i/>
          <w:iCs/>
          <w:color w:val="202122"/>
          <w:sz w:val="28"/>
          <w:szCs w:val="28"/>
        </w:rPr>
        <w:t>New People Media Centre</w:t>
      </w:r>
      <w:r w:rsidRPr="00063CF0">
        <w:rPr>
          <w:rFonts w:ascii="Arial Narrow" w:hAnsi="Arial Narrow" w:cs="Arial"/>
          <w:i/>
          <w:color w:val="202122"/>
          <w:sz w:val="28"/>
          <w:szCs w:val="28"/>
        </w:rPr>
        <w:t> di </w:t>
      </w:r>
      <w:hyperlink r:id="rId6" w:tooltip="Nairobi" w:history="1">
        <w:r w:rsidRPr="00063CF0">
          <w:rPr>
            <w:rStyle w:val="Collegamentoipertestuale"/>
            <w:rFonts w:ascii="Arial Narrow" w:hAnsi="Arial Narrow"/>
            <w:i/>
            <w:color w:val="000000" w:themeColor="text1"/>
            <w:sz w:val="28"/>
            <w:szCs w:val="28"/>
          </w:rPr>
          <w:t>Nairobi</w:t>
        </w:r>
      </w:hyperlink>
      <w:r w:rsidRPr="00063CF0">
        <w:rPr>
          <w:rFonts w:ascii="Arial Narrow" w:hAnsi="Arial Narrow" w:cs="Arial"/>
          <w:i/>
          <w:color w:val="202122"/>
          <w:sz w:val="28"/>
          <w:szCs w:val="28"/>
        </w:rPr>
        <w:t> e fondato nel </w:t>
      </w:r>
      <w:hyperlink r:id="rId7" w:tooltip="1997" w:history="1">
        <w:r w:rsidRPr="00063CF0">
          <w:rPr>
            <w:rStyle w:val="Collegamentoipertestuale"/>
            <w:rFonts w:ascii="Arial Narrow" w:hAnsi="Arial Narrow"/>
            <w:i/>
            <w:color w:val="000000" w:themeColor="text1"/>
            <w:sz w:val="28"/>
            <w:szCs w:val="28"/>
          </w:rPr>
          <w:t>1997</w:t>
        </w:r>
      </w:hyperlink>
      <w:r w:rsidRPr="00063CF0">
        <w:rPr>
          <w:rFonts w:ascii="Arial Narrow" w:hAnsi="Arial Narrow" w:cs="Arial"/>
          <w:i/>
          <w:color w:val="000000" w:themeColor="text1"/>
          <w:sz w:val="28"/>
          <w:szCs w:val="28"/>
        </w:rPr>
        <w:t> </w:t>
      </w:r>
      <w:r w:rsidRPr="00063CF0">
        <w:rPr>
          <w:rFonts w:ascii="Arial Narrow" w:hAnsi="Arial Narrow" w:cs="Arial"/>
          <w:i/>
          <w:color w:val="202122"/>
          <w:sz w:val="28"/>
          <w:szCs w:val="28"/>
        </w:rPr>
        <w:t>la </w:t>
      </w:r>
      <w:proofErr w:type="spellStart"/>
      <w:r w:rsidRPr="00063CF0">
        <w:rPr>
          <w:rFonts w:ascii="Arial Narrow" w:hAnsi="Arial Narrow" w:cs="Arial"/>
          <w:i/>
          <w:iCs/>
          <w:color w:val="202122"/>
          <w:sz w:val="28"/>
          <w:szCs w:val="28"/>
        </w:rPr>
        <w:t>Missionary</w:t>
      </w:r>
      <w:proofErr w:type="spellEnd"/>
      <w:r w:rsidRPr="00063CF0">
        <w:rPr>
          <w:rFonts w:ascii="Arial Narrow" w:hAnsi="Arial Narrow" w:cs="Arial"/>
          <w:i/>
          <w:iCs/>
          <w:color w:val="202122"/>
          <w:sz w:val="28"/>
          <w:szCs w:val="28"/>
        </w:rPr>
        <w:t xml:space="preserve"> Service News Agency</w:t>
      </w:r>
      <w:r w:rsidRPr="00063CF0">
        <w:rPr>
          <w:rFonts w:ascii="Arial Narrow" w:hAnsi="Arial Narrow" w:cs="Arial"/>
          <w:i/>
          <w:color w:val="202122"/>
          <w:sz w:val="28"/>
          <w:szCs w:val="28"/>
        </w:rPr>
        <w:t>, successivamente divenuta </w:t>
      </w:r>
      <w:proofErr w:type="spellStart"/>
      <w:r w:rsidRPr="00063CF0">
        <w:rPr>
          <w:rFonts w:ascii="Arial Narrow" w:hAnsi="Arial Narrow" w:cs="Arial"/>
          <w:i/>
          <w:iCs/>
          <w:color w:val="202122"/>
          <w:sz w:val="28"/>
          <w:szCs w:val="28"/>
        </w:rPr>
        <w:t>Missionary</w:t>
      </w:r>
      <w:proofErr w:type="spellEnd"/>
      <w:r w:rsidRPr="00063CF0">
        <w:rPr>
          <w:rFonts w:ascii="Arial Narrow" w:hAnsi="Arial Narrow" w:cs="Arial"/>
          <w:i/>
          <w:iCs/>
          <w:color w:val="202122"/>
          <w:sz w:val="28"/>
          <w:szCs w:val="28"/>
        </w:rPr>
        <w:t xml:space="preserve"> International Service News Agency</w:t>
      </w:r>
      <w:r w:rsidRPr="00063CF0">
        <w:rPr>
          <w:rFonts w:ascii="Arial Narrow" w:hAnsi="Arial Narrow" w:cs="Arial"/>
          <w:i/>
          <w:color w:val="202122"/>
          <w:sz w:val="28"/>
          <w:szCs w:val="28"/>
        </w:rPr>
        <w:t> (</w:t>
      </w:r>
      <w:hyperlink r:id="rId8" w:tooltip="MISNA" w:history="1">
        <w:r w:rsidRPr="00063CF0">
          <w:rPr>
            <w:rStyle w:val="Collegamentoipertestuale"/>
            <w:rFonts w:ascii="Arial Narrow" w:hAnsi="Arial Narrow"/>
            <w:i/>
            <w:color w:val="000000" w:themeColor="text1"/>
            <w:sz w:val="28"/>
            <w:szCs w:val="28"/>
          </w:rPr>
          <w:t>MISNA</w:t>
        </w:r>
      </w:hyperlink>
      <w:r w:rsidRPr="00063CF0">
        <w:rPr>
          <w:rFonts w:ascii="Arial Narrow" w:hAnsi="Arial Narrow" w:cs="Arial"/>
          <w:i/>
          <w:color w:val="202122"/>
          <w:sz w:val="28"/>
          <w:szCs w:val="28"/>
        </w:rPr>
        <w:t>).</w:t>
      </w:r>
    </w:p>
    <w:p w:rsidR="00B41981" w:rsidRPr="00063CF0" w:rsidRDefault="00B41981" w:rsidP="00B41981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i/>
          <w:color w:val="202122"/>
          <w:sz w:val="28"/>
          <w:szCs w:val="28"/>
        </w:rPr>
      </w:pPr>
      <w:r w:rsidRPr="00063CF0">
        <w:rPr>
          <w:rFonts w:ascii="Arial Narrow" w:hAnsi="Arial Narrow" w:cs="Arial"/>
          <w:i/>
          <w:color w:val="202122"/>
          <w:sz w:val="28"/>
          <w:szCs w:val="28"/>
        </w:rPr>
        <w:t>Collabora con varie testate giornalistiche per i temi legati all'Africa e al Sud del mondo.</w:t>
      </w:r>
    </w:p>
    <w:p w:rsidR="00B41981" w:rsidRPr="00063CF0" w:rsidRDefault="00B41981" w:rsidP="00B41981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i/>
          <w:color w:val="202122"/>
          <w:sz w:val="28"/>
          <w:szCs w:val="28"/>
        </w:rPr>
      </w:pPr>
      <w:r w:rsidRPr="00063CF0">
        <w:rPr>
          <w:rFonts w:ascii="Arial Narrow" w:hAnsi="Arial Narrow" w:cs="Arial"/>
          <w:i/>
          <w:color w:val="202122"/>
          <w:sz w:val="28"/>
          <w:szCs w:val="28"/>
        </w:rPr>
        <w:t>Dal febbraio del </w:t>
      </w:r>
      <w:r w:rsidRPr="00063CF0">
        <w:rPr>
          <w:rFonts w:ascii="Arial Narrow" w:hAnsi="Arial Narrow" w:cs="Arial"/>
          <w:i/>
          <w:color w:val="000000" w:themeColor="text1"/>
          <w:sz w:val="28"/>
          <w:szCs w:val="28"/>
        </w:rPr>
        <w:t>2007</w:t>
      </w:r>
      <w:r w:rsidRPr="00063CF0">
        <w:rPr>
          <w:rFonts w:ascii="Arial Narrow" w:hAnsi="Arial Narrow" w:cs="Arial"/>
          <w:i/>
          <w:color w:val="202122"/>
          <w:sz w:val="28"/>
          <w:szCs w:val="28"/>
        </w:rPr>
        <w:t> al giugno del 2014 ha insegnato "giornalismo missionario/giornalismo alternativo" presso la </w:t>
      </w:r>
      <w:hyperlink r:id="rId9" w:tooltip="Pontificia Università Gregoriana" w:history="1">
        <w:r w:rsidRPr="00063CF0">
          <w:rPr>
            <w:rStyle w:val="Collegamentoipertestuale"/>
            <w:rFonts w:ascii="Arial Narrow" w:hAnsi="Arial Narrow"/>
            <w:i/>
            <w:color w:val="000000" w:themeColor="text1"/>
            <w:sz w:val="28"/>
            <w:szCs w:val="28"/>
          </w:rPr>
          <w:t>Pontificia Università Gregoriana</w:t>
        </w:r>
      </w:hyperlink>
      <w:r w:rsidRPr="00063CF0">
        <w:rPr>
          <w:rFonts w:ascii="Arial Narrow" w:hAnsi="Arial Narrow" w:cs="Arial"/>
          <w:i/>
          <w:color w:val="202122"/>
          <w:sz w:val="28"/>
          <w:szCs w:val="28"/>
        </w:rPr>
        <w:t> (</w:t>
      </w:r>
      <w:proofErr w:type="spellStart"/>
      <w:r w:rsidRPr="00063CF0">
        <w:rPr>
          <w:rFonts w:ascii="Arial Narrow" w:hAnsi="Arial Narrow" w:cs="Arial"/>
          <w:i/>
          <w:color w:val="202122"/>
          <w:sz w:val="28"/>
          <w:szCs w:val="28"/>
        </w:rPr>
        <w:t>Pug</w:t>
      </w:r>
      <w:proofErr w:type="spellEnd"/>
      <w:r w:rsidRPr="00063CF0">
        <w:rPr>
          <w:rFonts w:ascii="Arial Narrow" w:hAnsi="Arial Narrow" w:cs="Arial"/>
          <w:i/>
          <w:color w:val="202122"/>
          <w:sz w:val="28"/>
          <w:szCs w:val="28"/>
        </w:rPr>
        <w:t>) di Roma</w:t>
      </w:r>
      <w:r w:rsidRPr="00063CF0">
        <w:rPr>
          <w:rFonts w:ascii="Arial Narrow" w:hAnsi="Arial Narrow" w:cs="Arial"/>
          <w:i/>
          <w:color w:val="202122"/>
          <w:sz w:val="28"/>
          <w:szCs w:val="28"/>
          <w:vertAlign w:val="superscript"/>
        </w:rPr>
        <w:t xml:space="preserve"> </w:t>
      </w:r>
      <w:r w:rsidRPr="00063CF0">
        <w:rPr>
          <w:rFonts w:ascii="Arial Narrow" w:hAnsi="Arial Narrow" w:cs="Arial"/>
          <w:i/>
          <w:color w:val="202122"/>
          <w:sz w:val="28"/>
          <w:szCs w:val="28"/>
        </w:rPr>
        <w:t>ed è direttore delle riviste missionarie delle Pontificie Opere Missionarie PP.OO.MM. - Missio Italia, </w:t>
      </w:r>
      <w:r w:rsidRPr="00063CF0">
        <w:rPr>
          <w:rFonts w:ascii="Arial Narrow" w:hAnsi="Arial Narrow" w:cs="Arial"/>
          <w:i/>
          <w:iCs/>
          <w:color w:val="202122"/>
          <w:sz w:val="28"/>
          <w:szCs w:val="28"/>
        </w:rPr>
        <w:t>Popoli e Missione</w:t>
      </w:r>
      <w:r w:rsidRPr="00063CF0">
        <w:rPr>
          <w:rFonts w:ascii="Arial Narrow" w:hAnsi="Arial Narrow" w:cs="Arial"/>
          <w:i/>
          <w:color w:val="202122"/>
          <w:sz w:val="28"/>
          <w:szCs w:val="28"/>
        </w:rPr>
        <w:t> e </w:t>
      </w:r>
      <w:r w:rsidRPr="00063CF0">
        <w:rPr>
          <w:rFonts w:ascii="Arial Narrow" w:hAnsi="Arial Narrow" w:cs="Arial"/>
          <w:i/>
          <w:iCs/>
          <w:color w:val="202122"/>
          <w:sz w:val="28"/>
          <w:szCs w:val="28"/>
        </w:rPr>
        <w:t>Il Ponte d'Oro</w:t>
      </w:r>
      <w:r w:rsidRPr="00063CF0">
        <w:rPr>
          <w:rFonts w:ascii="Arial Narrow" w:hAnsi="Arial Narrow" w:cs="Arial"/>
          <w:i/>
          <w:color w:val="202122"/>
          <w:sz w:val="28"/>
          <w:szCs w:val="28"/>
        </w:rPr>
        <w:t>.</w:t>
      </w:r>
    </w:p>
    <w:p w:rsidR="00B41981" w:rsidRPr="00063CF0" w:rsidRDefault="00B41981" w:rsidP="00B41981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i/>
          <w:color w:val="202122"/>
          <w:sz w:val="28"/>
          <w:szCs w:val="28"/>
          <w:vertAlign w:val="superscript"/>
        </w:rPr>
      </w:pPr>
    </w:p>
    <w:p w:rsidR="00B41981" w:rsidRPr="00063CF0" w:rsidRDefault="00B41981" w:rsidP="00B41981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i/>
          <w:color w:val="202122"/>
          <w:sz w:val="28"/>
          <w:szCs w:val="28"/>
        </w:rPr>
      </w:pPr>
      <w:r w:rsidRPr="00063CF0">
        <w:rPr>
          <w:rFonts w:ascii="Arial Narrow" w:hAnsi="Arial Narrow" w:cs="Arial"/>
          <w:i/>
          <w:color w:val="202122"/>
          <w:sz w:val="28"/>
          <w:szCs w:val="28"/>
        </w:rPr>
        <w:t>Dal gennaio 2018 è anche direttore responsabile della rivista </w:t>
      </w:r>
      <w:r w:rsidRPr="00063CF0">
        <w:rPr>
          <w:rFonts w:ascii="Arial Narrow" w:hAnsi="Arial Narrow" w:cs="Arial"/>
          <w:i/>
          <w:iCs/>
          <w:color w:val="202122"/>
          <w:sz w:val="28"/>
          <w:szCs w:val="28"/>
        </w:rPr>
        <w:t xml:space="preserve">Amici di </w:t>
      </w:r>
      <w:proofErr w:type="spellStart"/>
      <w:r w:rsidRPr="00063CF0">
        <w:rPr>
          <w:rFonts w:ascii="Arial Narrow" w:hAnsi="Arial Narrow" w:cs="Arial"/>
          <w:i/>
          <w:iCs/>
          <w:color w:val="202122"/>
          <w:sz w:val="28"/>
          <w:szCs w:val="28"/>
        </w:rPr>
        <w:t>Follereau</w:t>
      </w:r>
      <w:proofErr w:type="spellEnd"/>
      <w:r w:rsidRPr="00063CF0">
        <w:rPr>
          <w:rFonts w:ascii="Arial Narrow" w:hAnsi="Arial Narrow" w:cs="Arial"/>
          <w:i/>
          <w:color w:val="202122"/>
          <w:sz w:val="28"/>
          <w:szCs w:val="28"/>
        </w:rPr>
        <w:t>. Inoltre è membro del Comitato per gli interventi caritativi a favore dei Paesi del Terzo Mondo della Conferenza episcopale italiana (</w:t>
      </w:r>
      <w:proofErr w:type="spellStart"/>
      <w:r w:rsidRPr="00063CF0">
        <w:rPr>
          <w:rFonts w:ascii="Arial Narrow" w:hAnsi="Arial Narrow" w:cs="Arial"/>
          <w:i/>
          <w:color w:val="202122"/>
          <w:sz w:val="28"/>
          <w:szCs w:val="28"/>
        </w:rPr>
        <w:t>Cei</w:t>
      </w:r>
      <w:proofErr w:type="spellEnd"/>
      <w:r w:rsidRPr="00063CF0">
        <w:rPr>
          <w:rFonts w:ascii="Arial Narrow" w:hAnsi="Arial Narrow" w:cs="Arial"/>
          <w:i/>
          <w:color w:val="202122"/>
          <w:sz w:val="28"/>
          <w:szCs w:val="28"/>
        </w:rPr>
        <w:t>).</w:t>
      </w:r>
    </w:p>
    <w:p w:rsidR="00B41981" w:rsidRPr="00063CF0" w:rsidRDefault="00B41981" w:rsidP="00B41981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i/>
          <w:color w:val="202122"/>
          <w:sz w:val="28"/>
          <w:szCs w:val="28"/>
        </w:rPr>
      </w:pPr>
    </w:p>
    <w:p w:rsidR="00B41981" w:rsidRPr="00063CF0" w:rsidRDefault="00B41981" w:rsidP="00B41981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i/>
          <w:color w:val="202122"/>
          <w:sz w:val="28"/>
          <w:szCs w:val="28"/>
        </w:rPr>
      </w:pPr>
      <w:r w:rsidRPr="00063CF0">
        <w:rPr>
          <w:rFonts w:ascii="Arial Narrow" w:hAnsi="Arial Narrow" w:cs="Arial"/>
          <w:i/>
          <w:color w:val="202122"/>
          <w:sz w:val="28"/>
          <w:szCs w:val="28"/>
        </w:rPr>
        <w:t>È anche autore di alcuni saggi legati alla geopolitica, al giornalismo e alla teologia missionaria.</w:t>
      </w:r>
    </w:p>
    <w:p w:rsidR="00B41981" w:rsidRPr="00063CF0" w:rsidRDefault="00B41981" w:rsidP="00B41981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i/>
          <w:color w:val="202122"/>
          <w:sz w:val="28"/>
          <w:szCs w:val="28"/>
        </w:rPr>
      </w:pPr>
    </w:p>
    <w:p w:rsidR="00B41981" w:rsidRPr="00063CF0" w:rsidRDefault="00B41981" w:rsidP="00B41981">
      <w:pPr>
        <w:jc w:val="center"/>
        <w:rPr>
          <w:rFonts w:ascii="Arial Narrow" w:hAnsi="Arial Narrow" w:cs="Arial"/>
          <w:i/>
          <w:color w:val="202122"/>
          <w:sz w:val="28"/>
          <w:szCs w:val="28"/>
        </w:rPr>
      </w:pPr>
      <w:r w:rsidRPr="00063CF0">
        <w:rPr>
          <w:rFonts w:ascii="Arial Narrow" w:hAnsi="Arial Narrow" w:cs="Arial"/>
          <w:i/>
          <w:color w:val="202122"/>
          <w:sz w:val="28"/>
          <w:szCs w:val="28"/>
        </w:rPr>
        <w:t>In questi anni ha vinto 19 premi giornalistici e 4 letterari. Tra questi su proposta del Rettore Sante De Angelis, gli conferisce il Premio Internazionale Bonifacio VIII "...per una cultura della Pace..." e il 18 ottobre 2015, lo annovera tra i Senatori Accademici</w:t>
      </w:r>
    </w:p>
    <w:p w:rsidR="00C7344F" w:rsidRDefault="00C7344F">
      <w:bookmarkStart w:id="0" w:name="_GoBack"/>
      <w:bookmarkEnd w:id="0"/>
    </w:p>
    <w:sectPr w:rsidR="00C7344F" w:rsidSect="00C73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1981"/>
    <w:rsid w:val="00910805"/>
    <w:rsid w:val="00944B68"/>
    <w:rsid w:val="00B41981"/>
    <w:rsid w:val="00BB5AE8"/>
    <w:rsid w:val="00C7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8D51A-C1E7-452E-B189-98F60F5F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BB5AE8"/>
  </w:style>
  <w:style w:type="paragraph" w:styleId="NormaleWeb">
    <w:name w:val="Normal (Web)"/>
    <w:basedOn w:val="Normale"/>
    <w:uiPriority w:val="99"/>
    <w:semiHidden/>
    <w:unhideWhenUsed/>
    <w:rsid w:val="00B4198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B41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MIS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19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Nairob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it.wikipedia.org/wiki/Pontificia_Universit%C3%A0_Gregoria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1530</Characters>
  <Application>Microsoft Office Word</Application>
  <DocSecurity>0</DocSecurity>
  <Lines>18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2021-09-14T10:32:00Z</dcterms:created>
  <dcterms:modified xsi:type="dcterms:W3CDTF">2021-09-14T10:32:00Z</dcterms:modified>
</cp:coreProperties>
</file>