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AC" w:rsidRDefault="00D909AC" w:rsidP="00D909A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A4A91" w:rsidRPr="00190EF4" w:rsidRDefault="000A4A91" w:rsidP="000A4A91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Cs/>
          <w:sz w:val="24"/>
          <w:szCs w:val="24"/>
          <w:lang w:eastAsia="it-IT"/>
        </w:rPr>
        <w:tab/>
      </w:r>
      <w:r w:rsidRPr="00532454">
        <w:rPr>
          <w:rFonts w:ascii="Times New Roman" w:hAnsi="Times New Roman"/>
          <w:iCs/>
          <w:sz w:val="24"/>
          <w:szCs w:val="24"/>
          <w:lang w:eastAsia="it-IT"/>
        </w:rPr>
        <w:t xml:space="preserve">Rev. mi </w:t>
      </w:r>
      <w:r>
        <w:rPr>
          <w:rFonts w:ascii="Times New Roman" w:hAnsi="Times New Roman"/>
          <w:iCs/>
          <w:sz w:val="24"/>
          <w:szCs w:val="24"/>
          <w:lang w:eastAsia="it-IT"/>
        </w:rPr>
        <w:t>Presbiteri</w:t>
      </w:r>
      <w:r w:rsidRPr="00532454">
        <w:rPr>
          <w:rFonts w:ascii="Times New Roman" w:hAnsi="Times New Roman"/>
          <w:iCs/>
          <w:sz w:val="24"/>
          <w:szCs w:val="24"/>
          <w:lang w:eastAsia="it-IT"/>
        </w:rPr>
        <w:t>, Diaconi</w:t>
      </w:r>
    </w:p>
    <w:p w:rsidR="000A4A91" w:rsidRDefault="000A4A91" w:rsidP="000A4A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 w:rsidRPr="00532454">
        <w:rPr>
          <w:rFonts w:ascii="Times New Roman" w:hAnsi="Times New Roman" w:cs="Times New Roman"/>
          <w:iCs/>
          <w:sz w:val="24"/>
          <w:szCs w:val="24"/>
          <w:lang w:eastAsia="it-IT"/>
        </w:rPr>
        <w:t>Religiosi/e</w:t>
      </w:r>
      <w:r w:rsidR="009C602B">
        <w:rPr>
          <w:rFonts w:ascii="Times New Roman" w:hAnsi="Times New Roman" w:cs="Times New Roman"/>
          <w:iCs/>
          <w:sz w:val="24"/>
          <w:szCs w:val="24"/>
          <w:lang w:eastAsia="it-IT"/>
        </w:rPr>
        <w:t>,</w:t>
      </w:r>
      <w:r w:rsidRPr="00532454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fedeli laici</w:t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d</w:t>
      </w:r>
      <w:r w:rsidRPr="00532454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ella </w:t>
      </w:r>
    </w:p>
    <w:p w:rsidR="009C602B" w:rsidRDefault="000A4A91" w:rsidP="009C60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  <w:t>Cittadini tutti</w:t>
      </w:r>
      <w:r w:rsidR="009C602B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d</w:t>
      </w:r>
      <w:r w:rsidR="009C602B" w:rsidRPr="00532454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ella </w:t>
      </w:r>
    </w:p>
    <w:p w:rsidR="000A4A91" w:rsidRPr="00532454" w:rsidRDefault="000A4A91" w:rsidP="000A4A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 w:rsidR="009C602B"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 w:rsidR="009C602B"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 w:rsidR="009C602B"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 w:rsidR="009C602B"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 w:rsidRPr="00532454">
        <w:rPr>
          <w:rFonts w:ascii="Times New Roman" w:hAnsi="Times New Roman" w:cs="Times New Roman"/>
          <w:iCs/>
          <w:sz w:val="24"/>
          <w:szCs w:val="24"/>
          <w:lang w:eastAsia="it-IT"/>
        </w:rPr>
        <w:t>Diocesi di Terni-Narni-Amelia</w:t>
      </w:r>
    </w:p>
    <w:p w:rsidR="000A4A91" w:rsidRPr="00F44069" w:rsidRDefault="000A4A91" w:rsidP="000A4A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it-IT"/>
        </w:rPr>
        <w:tab/>
      </w:r>
      <w:r w:rsidRPr="00532454">
        <w:rPr>
          <w:rFonts w:ascii="Times New Roman" w:hAnsi="Times New Roman" w:cs="Times New Roman"/>
          <w:iCs/>
          <w:sz w:val="24"/>
          <w:szCs w:val="24"/>
          <w:lang w:eastAsia="it-IT"/>
        </w:rPr>
        <w:t>Sedi</w:t>
      </w:r>
    </w:p>
    <w:p w:rsidR="000A4A91" w:rsidRDefault="000A4A91" w:rsidP="000A4A91">
      <w:pPr>
        <w:pStyle w:val="Nessunaspaziatura"/>
        <w:rPr>
          <w:rFonts w:ascii="Times New Roman" w:hAnsi="Times New Roman"/>
          <w:sz w:val="24"/>
          <w:szCs w:val="24"/>
        </w:rPr>
      </w:pPr>
    </w:p>
    <w:p w:rsidR="004F1F3F" w:rsidRPr="00D909AC" w:rsidRDefault="009C602B" w:rsidP="00D909AC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 w:rsidR="004F1F3F" w:rsidRPr="00D909A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Cari fratelli e sorelle,</w:t>
      </w:r>
    </w:p>
    <w:p w:rsidR="004F1F3F" w:rsidRPr="00D909AC" w:rsidRDefault="004F1F3F" w:rsidP="00D909A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F2484" w:rsidRPr="00D909AC" w:rsidRDefault="00D909AC" w:rsidP="00D909A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 w:rsidR="00FF2484" w:rsidRPr="00D909AC">
        <w:rPr>
          <w:rFonts w:ascii="Times New Roman" w:hAnsi="Times New Roman" w:cs="Times New Roman"/>
          <w:sz w:val="24"/>
          <w:szCs w:val="24"/>
          <w:lang w:eastAsia="it-IT"/>
        </w:rPr>
        <w:t>Quest’oggi il Santo Padre, Papa Francesco, ha accettato la ri</w:t>
      </w:r>
      <w:r w:rsidR="000A4A91">
        <w:rPr>
          <w:rFonts w:ascii="Times New Roman" w:hAnsi="Times New Roman" w:cs="Times New Roman"/>
          <w:sz w:val="24"/>
          <w:szCs w:val="24"/>
          <w:lang w:eastAsia="it-IT"/>
        </w:rPr>
        <w:t>nuncia all’ufficio di vescovo della Diocesi di Terni-Narni-Amelia</w:t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 da me presentata in data 24 aprile 2021 e ha</w:t>
      </w:r>
      <w:r w:rsidR="00FF2484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 nominato nuovo </w:t>
      </w:r>
      <w:r w:rsidR="00EE295B" w:rsidRPr="00D909AC">
        <w:rPr>
          <w:rFonts w:ascii="Times New Roman" w:hAnsi="Times New Roman" w:cs="Times New Roman"/>
          <w:sz w:val="24"/>
          <w:szCs w:val="24"/>
          <w:lang w:eastAsia="it-IT"/>
        </w:rPr>
        <w:t>V</w:t>
      </w:r>
      <w:r w:rsidR="00FF2484" w:rsidRPr="00D909AC">
        <w:rPr>
          <w:rFonts w:ascii="Times New Roman" w:hAnsi="Times New Roman" w:cs="Times New Roman"/>
          <w:sz w:val="24"/>
          <w:szCs w:val="24"/>
          <w:lang w:eastAsia="it-IT"/>
        </w:rPr>
        <w:t>escovo Sua Eccellenza Rev.ma Mons.</w:t>
      </w:r>
      <w:r w:rsidR="00EE295B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 Francesco Soddu</w:t>
      </w:r>
      <w:r w:rsidR="00FF2484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, sinora </w:t>
      </w:r>
      <w:r w:rsidR="00C270EA" w:rsidRPr="00D909AC">
        <w:rPr>
          <w:rFonts w:ascii="Times New Roman" w:hAnsi="Times New Roman" w:cs="Times New Roman"/>
          <w:sz w:val="24"/>
          <w:szCs w:val="24"/>
          <w:lang w:eastAsia="it-IT"/>
        </w:rPr>
        <w:t>Direttore di Caritas Italiana</w:t>
      </w:r>
      <w:r w:rsidR="00FF2484" w:rsidRPr="00D909A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4F1F3F" w:rsidRPr="00D909AC" w:rsidRDefault="00D909AC" w:rsidP="00D909A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>E’ una buona notizia e un grande dono, che papa Francesco ha riservato per la nostra Chiesa di TNA. Ogni dubbio o notizie false</w:t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 fatte circolare sugli organi di stampa circa </w:t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>la sussistenza o supposti accorpamenti con altre d</w:t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iocesi, hanno avuto pronta smentita. La Diocesi </w:t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di TNA </w:t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>sta a cuore al Santo Padre</w:t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>, che ora</w:t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 gli ha destinato un p</w:t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store di primo piano. Esprimiamo </w:t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>vivissima</w:t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 gratitudine al Santo Padre e soprattutto al Signore, “il buon pastore”, che ancora una volta e con maggiore </w:t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>magnanimità</w:t>
      </w:r>
      <w:r w:rsidR="004F1F3F" w:rsidRPr="00D909AC">
        <w:rPr>
          <w:rFonts w:ascii="Times New Roman" w:hAnsi="Times New Roman" w:cs="Times New Roman"/>
          <w:sz w:val="24"/>
          <w:szCs w:val="24"/>
          <w:lang w:eastAsia="it-IT"/>
        </w:rPr>
        <w:t>, ci dimostra quanto questo popolo gli stia a cuore.</w:t>
      </w:r>
    </w:p>
    <w:p w:rsidR="00D909AC" w:rsidRDefault="00D909AC" w:rsidP="00D909A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1F3F" w:rsidRPr="00D909AC" w:rsidRDefault="00D909AC" w:rsidP="00D909AC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>Oggi, cari fratelli e sorelle, con l’elezione di mons. Francesco Soddu, viene rinnovata e rinverdita la nota della successione apostolica</w:t>
      </w:r>
      <w:r w:rsidR="000A4A91">
        <w:rPr>
          <w:rFonts w:ascii="Times New Roman" w:hAnsi="Times New Roman" w:cs="Times New Roman"/>
          <w:sz w:val="24"/>
          <w:szCs w:val="24"/>
          <w:lang w:eastAsia="it-IT"/>
        </w:rPr>
        <w:t xml:space="preserve"> della nostra Chiesa</w:t>
      </w:r>
      <w:r w:rsidR="0071654D" w:rsidRPr="00D909AC">
        <w:rPr>
          <w:rFonts w:ascii="Times New Roman" w:hAnsi="Times New Roman" w:cs="Times New Roman"/>
          <w:sz w:val="24"/>
          <w:szCs w:val="24"/>
          <w:lang w:eastAsia="it-IT"/>
        </w:rPr>
        <w:t xml:space="preserve">.  </w:t>
      </w:r>
    </w:p>
    <w:p w:rsidR="0071654D" w:rsidRPr="00D909AC" w:rsidRDefault="0071654D" w:rsidP="00D909AC">
      <w:pPr>
        <w:pStyle w:val="Nessunaspaziatura"/>
        <w:rPr>
          <w:rFonts w:ascii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D909AC">
        <w:rPr>
          <w:rFonts w:ascii="Times New Roman" w:hAnsi="Times New Roman" w:cs="Times New Roman"/>
          <w:i/>
          <w:color w:val="000000"/>
          <w:sz w:val="24"/>
          <w:szCs w:val="24"/>
          <w:lang w:eastAsia="it-IT"/>
        </w:rPr>
        <w:t>Successori degli Apostoli </w:t>
      </w:r>
      <w:r w:rsidRPr="00D909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(“Apostolorum </w:t>
      </w:r>
      <w:proofErr w:type="spellStart"/>
      <w:r w:rsidRPr="00D909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Successores</w:t>
      </w:r>
      <w:proofErr w:type="spellEnd"/>
      <w:r w:rsidRPr="00D909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”) </w:t>
      </w:r>
      <w:r w:rsidRPr="00D909AC">
        <w:rPr>
          <w:rFonts w:ascii="Times New Roman" w:hAnsi="Times New Roman" w:cs="Times New Roman"/>
          <w:i/>
          <w:color w:val="000000"/>
          <w:sz w:val="24"/>
          <w:szCs w:val="24"/>
          <w:lang w:eastAsia="it-IT"/>
        </w:rPr>
        <w:t xml:space="preserve">per istituzione divina, i Vescovi, mediante lo Spirito Santo che è loro conferito nella consacrazione episcopale, sono costituiti Pastori della Chiesa, col compito di insegnare, santificare e guidare, in comunione gerarchica col Successore di Pietro e con gli altri membri del Collegio episcopale… </w:t>
      </w:r>
    </w:p>
    <w:p w:rsidR="0071654D" w:rsidRPr="00D909AC" w:rsidRDefault="0071654D" w:rsidP="00D909AC">
      <w:pPr>
        <w:pStyle w:val="Nessunaspaziatura"/>
        <w:rPr>
          <w:rFonts w:ascii="Times New Roman" w:hAnsi="Times New Roman" w:cs="Times New Roman"/>
          <w:i/>
          <w:color w:val="000000"/>
          <w:sz w:val="24"/>
          <w:szCs w:val="24"/>
          <w:lang w:eastAsia="it-IT"/>
        </w:rPr>
      </w:pPr>
      <w:r w:rsidRPr="00D909AC">
        <w:rPr>
          <w:rFonts w:ascii="Times New Roman" w:hAnsi="Times New Roman" w:cs="Times New Roman"/>
          <w:i/>
          <w:color w:val="000000"/>
          <w:sz w:val="24"/>
          <w:szCs w:val="24"/>
          <w:lang w:eastAsia="it-IT"/>
        </w:rPr>
        <w:t xml:space="preserve">“Il Vescovo, come successore degli Apostoli, in forza della consacrazione episcopale e mediante la comunione gerarchica, è il principio visibile e il garante dell’unità della sua Chiesa particolare” </w:t>
      </w:r>
      <w:r w:rsidR="00455011">
        <w:rPr>
          <w:rFonts w:ascii="Times New Roman" w:hAnsi="Times New Roman" w:cs="Times New Roman"/>
          <w:i/>
          <w:color w:val="000000"/>
          <w:sz w:val="24"/>
          <w:szCs w:val="24"/>
          <w:lang w:eastAsia="it-IT"/>
        </w:rPr>
        <w:t>(LG23</w:t>
      </w:r>
      <w:r w:rsidRPr="00D909AC">
        <w:rPr>
          <w:rFonts w:ascii="Times New Roman" w:hAnsi="Times New Roman" w:cs="Times New Roman"/>
          <w:i/>
          <w:color w:val="000000"/>
          <w:sz w:val="24"/>
          <w:szCs w:val="24"/>
          <w:lang w:eastAsia="it-IT"/>
        </w:rPr>
        <w:t>).</w:t>
      </w:r>
      <w:r w:rsidR="00455011" w:rsidRPr="004550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4550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(Apostolorum </w:t>
      </w:r>
      <w:proofErr w:type="spellStart"/>
      <w:r w:rsidR="004550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Successores</w:t>
      </w:r>
      <w:proofErr w:type="spellEnd"/>
      <w:r w:rsidR="004550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, direttorio per il ministero pastorale dei vescovi</w:t>
      </w:r>
      <w:r w:rsidR="00455011" w:rsidRPr="00D909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) </w:t>
      </w:r>
    </w:p>
    <w:p w:rsidR="0071654D" w:rsidRPr="00D909AC" w:rsidRDefault="00D909AC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="0071654D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Un vescovo nuovo, nuove energie e nuovo entusiasmo: tutto è motivo di grande speranza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nel</w:t>
      </w:r>
      <w:r w:rsidR="0071654D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tempo d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ella</w:t>
      </w:r>
      <w:r w:rsidR="0071654D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pandemia, che gravi lutti e molteplici danni ha causato anche alla nostra gente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e al </w:t>
      </w:r>
      <w:bookmarkStart w:id="0" w:name="_GoBack"/>
      <w:bookmarkEnd w:id="0"/>
      <w:r w:rsidR="0071654D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territorio.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Il nuovo Pastore guiderà la Diocesi ad “</w:t>
      </w:r>
      <w:r w:rsidR="00455011" w:rsidRPr="00455011">
        <w:rPr>
          <w:rFonts w:ascii="Times New Roman" w:hAnsi="Times New Roman" w:cs="Times New Roman"/>
          <w:i/>
          <w:color w:val="000000"/>
          <w:sz w:val="24"/>
          <w:szCs w:val="24"/>
          <w:lang w:eastAsia="it-IT"/>
        </w:rPr>
        <w:t>Annunciare il Vangelo in un tempo di rinascita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”</w:t>
      </w:r>
    </w:p>
    <w:p w:rsidR="00A46C44" w:rsidRPr="00D909AC" w:rsidRDefault="00D909AC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="00A46C44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A mons Francesco Soddu fin da ora </w:t>
      </w:r>
      <w:r w:rsidR="00B3484A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manifestiamo</w:t>
      </w:r>
      <w:r w:rsidR="00A46C44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la nostra </w:t>
      </w:r>
      <w:r w:rsidR="00B3484A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gratitudine</w:t>
      </w:r>
      <w:r w:rsidR="00A46C44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per aver accettato la missione, affidatagli da papa Francesco, gli diamo il benvenuto tra noi e gli assicuriamo collaborazione</w:t>
      </w:r>
      <w:r w:rsidR="00B3484A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,</w:t>
      </w:r>
      <w:r w:rsidR="00A46C44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obbedienza</w:t>
      </w:r>
      <w:r w:rsidR="00B3484A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e preghiera a sostegno 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</w:t>
      </w:r>
      <w:r w:rsidR="00B3484A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l suo ministero.</w:t>
      </w:r>
    </w:p>
    <w:p w:rsidR="00B3484A" w:rsidRPr="00D909AC" w:rsidRDefault="00D909AC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="00B3484A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Presto il vescovo Francesco ci comunicherà tempi e percorsi per la sua Ordinazione episcopale e l’inizio del suo ministero di pastore nella nostra Chiesa di TNA. Sarà mia premura tenervi informati. Intanto comunico che fino a quella data resterò a Terni quale Amministratore Apostolico della Diocesi</w:t>
      </w:r>
      <w:r w:rsidR="00A463CF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: continueremo il nostro cammino pastorale e sinodale dietro a Gesù, secondo i programmi consegnati nell’Assemblea ecclesiale diocesana del 17 ottobre.</w:t>
      </w:r>
    </w:p>
    <w:p w:rsidR="00D909AC" w:rsidRDefault="00D909AC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A463CF" w:rsidRDefault="00D909AC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="00A463CF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Alla vigilia della festa di Tutti i Santi proiettiamo il nostro sguardo anzi il nostro cuore verso coloro, che ci hanno preceduto nella testimonianza al Signore Gesù e hanno contribuito ad edificare la nostra Chiesa Diocesana: i Santi Patroni, tanti uomini e donne, vescovi, preti, laici, giovani e adulti che nella vita ordinaria hanno disegnato il volto di Cristo per la nostra gioia e la nostra santificazione. 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Santi del Paradiso </w:t>
      </w:r>
      <w:r w:rsidR="00A463CF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santi della terra </w:t>
      </w:r>
      <w:r w:rsidR="00A463CF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eleviamo la nostra lode e gratitudine al Signore della vita.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463CF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L’intercessione di Maria</w:t>
      </w:r>
      <w:r w:rsidR="0045501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, nostra speciale Patrona </w:t>
      </w:r>
      <w:r w:rsidR="00A463CF"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ci sostenga nel cammino rinnovato.</w:t>
      </w:r>
    </w:p>
    <w:p w:rsidR="00D909AC" w:rsidRDefault="00455011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Terni, 29 ottobre 2021</w:t>
      </w:r>
    </w:p>
    <w:p w:rsidR="00455011" w:rsidRDefault="00455011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A463CF" w:rsidRPr="00D909AC" w:rsidRDefault="00A463CF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D909AC" w:rsidRPr="00D909AC" w:rsidRDefault="00D909AC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  <w:t>+ P. Giuseppe Piemontese OFM Conv</w:t>
      </w:r>
    </w:p>
    <w:p w:rsidR="00D909AC" w:rsidRPr="00D909AC" w:rsidRDefault="00D909AC" w:rsidP="00D909AC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</w:r>
      <w:r w:rsidRPr="00D909A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ab/>
        <w:t>vescovo</w:t>
      </w:r>
    </w:p>
    <w:sectPr w:rsidR="00D909AC" w:rsidRPr="00D90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4"/>
    <w:rsid w:val="000A4A91"/>
    <w:rsid w:val="002151DD"/>
    <w:rsid w:val="003605D6"/>
    <w:rsid w:val="00445340"/>
    <w:rsid w:val="00455011"/>
    <w:rsid w:val="004F1F3F"/>
    <w:rsid w:val="005351EC"/>
    <w:rsid w:val="0055607A"/>
    <w:rsid w:val="0071654D"/>
    <w:rsid w:val="009B6D67"/>
    <w:rsid w:val="009C602B"/>
    <w:rsid w:val="00A358EB"/>
    <w:rsid w:val="00A463CF"/>
    <w:rsid w:val="00A46C44"/>
    <w:rsid w:val="00B3484A"/>
    <w:rsid w:val="00BF6B57"/>
    <w:rsid w:val="00C270EA"/>
    <w:rsid w:val="00D909AC"/>
    <w:rsid w:val="00EE295B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9D4A-F89F-4E38-B34E-C91AB27A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A9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248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F2484"/>
    <w:rPr>
      <w:color w:val="0000FF"/>
      <w:u w:val="single"/>
    </w:rPr>
  </w:style>
  <w:style w:type="paragraph" w:styleId="Nessunaspaziatura">
    <w:name w:val="No Spacing"/>
    <w:uiPriority w:val="1"/>
    <w:qFormat/>
    <w:rsid w:val="00D90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2</cp:revision>
  <dcterms:created xsi:type="dcterms:W3CDTF">2021-10-29T07:55:00Z</dcterms:created>
  <dcterms:modified xsi:type="dcterms:W3CDTF">2021-10-29T07:55:00Z</dcterms:modified>
</cp:coreProperties>
</file>