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2D2" w:rsidRPr="00223A0D" w:rsidRDefault="009052D2" w:rsidP="00223A0D">
      <w:pPr>
        <w:spacing w:after="120"/>
        <w:ind w:firstLine="284"/>
        <w:rPr>
          <w:rFonts w:cstheme="minorHAnsi"/>
          <w:sz w:val="28"/>
        </w:rPr>
      </w:pPr>
      <w:bookmarkStart w:id="0" w:name="_GoBack"/>
      <w:bookmarkEnd w:id="0"/>
      <w:r w:rsidRPr="00223A0D">
        <w:rPr>
          <w:rFonts w:cstheme="minorHAnsi"/>
          <w:sz w:val="28"/>
        </w:rPr>
        <w:t xml:space="preserve">Spero che </w:t>
      </w:r>
      <w:r w:rsidR="0072361C">
        <w:rPr>
          <w:rFonts w:cstheme="minorHAnsi"/>
          <w:sz w:val="28"/>
        </w:rPr>
        <w:t xml:space="preserve">‘stasera </w:t>
      </w:r>
      <w:r w:rsidRPr="00223A0D">
        <w:rPr>
          <w:rFonts w:cstheme="minorHAnsi"/>
          <w:sz w:val="28"/>
        </w:rPr>
        <w:t>sia più facile dire qualche parola in pubblico a proposito di Giorgio</w:t>
      </w:r>
      <w:r w:rsidR="00B77F9E" w:rsidRPr="00223A0D">
        <w:rPr>
          <w:rFonts w:cstheme="minorHAnsi"/>
          <w:sz w:val="28"/>
        </w:rPr>
        <w:t xml:space="preserve"> rispetto a quanto lo fu </w:t>
      </w:r>
      <w:r w:rsidRPr="00223A0D">
        <w:rPr>
          <w:rFonts w:cstheme="minorHAnsi"/>
          <w:sz w:val="28"/>
        </w:rPr>
        <w:t xml:space="preserve">l’ultima volta che mi è capitato di farlo. </w:t>
      </w:r>
    </w:p>
    <w:p w:rsidR="009052D2" w:rsidRPr="00223A0D" w:rsidRDefault="009052D2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Questa </w:t>
      </w:r>
      <w:r w:rsidR="00B77F9E" w:rsidRPr="00223A0D">
        <w:rPr>
          <w:rFonts w:cstheme="minorHAnsi"/>
          <w:sz w:val="28"/>
        </w:rPr>
        <w:t>sera</w:t>
      </w:r>
      <w:r w:rsidRPr="00223A0D">
        <w:rPr>
          <w:rFonts w:cstheme="minorHAnsi"/>
          <w:sz w:val="28"/>
        </w:rPr>
        <w:t>, infatti, si tratta di parlare solo di un frammento della sua vita</w:t>
      </w:r>
      <w:r w:rsidR="0072361C">
        <w:rPr>
          <w:rFonts w:cstheme="minorHAnsi"/>
          <w:sz w:val="28"/>
        </w:rPr>
        <w:t>: s</w:t>
      </w:r>
      <w:r w:rsidRPr="00223A0D">
        <w:rPr>
          <w:rFonts w:cstheme="minorHAnsi"/>
          <w:sz w:val="28"/>
        </w:rPr>
        <w:t xml:space="preserve">i tratta di parlare di un libro. Per quanto molto bello e vivace come questo, un libro è </w:t>
      </w:r>
      <w:r w:rsidR="00B77F9E" w:rsidRPr="00223A0D">
        <w:rPr>
          <w:rFonts w:cstheme="minorHAnsi"/>
          <w:sz w:val="28"/>
        </w:rPr>
        <w:t xml:space="preserve">sempre </w:t>
      </w:r>
      <w:r w:rsidRPr="00223A0D">
        <w:rPr>
          <w:rFonts w:cstheme="minorHAnsi"/>
          <w:sz w:val="28"/>
        </w:rPr>
        <w:t>solo un</w:t>
      </w:r>
      <w:r w:rsidR="00D40735" w:rsidRPr="00223A0D">
        <w:rPr>
          <w:rFonts w:cstheme="minorHAnsi"/>
          <w:sz w:val="28"/>
        </w:rPr>
        <w:t xml:space="preserve">a piccola parte </w:t>
      </w:r>
      <w:r w:rsidRPr="00223A0D">
        <w:rPr>
          <w:rFonts w:cstheme="minorHAnsi"/>
          <w:sz w:val="28"/>
        </w:rPr>
        <w:t xml:space="preserve">di una vita. A maggior ragione ciò è vero per una vita importante. </w:t>
      </w:r>
    </w:p>
    <w:p w:rsidR="00BB37C4" w:rsidRPr="00223A0D" w:rsidRDefault="00BB37C4" w:rsidP="00223A0D">
      <w:pPr>
        <w:spacing w:after="120"/>
        <w:ind w:firstLine="284"/>
        <w:jc w:val="center"/>
        <w:rPr>
          <w:rFonts w:cstheme="minorHAnsi"/>
          <w:sz w:val="28"/>
        </w:rPr>
      </w:pPr>
      <w:r w:rsidRPr="00223A0D">
        <w:rPr>
          <w:rFonts w:cstheme="minorHAnsi"/>
          <w:sz w:val="28"/>
        </w:rPr>
        <w:t>*</w:t>
      </w:r>
    </w:p>
    <w:p w:rsidR="00B1025C" w:rsidRPr="00223A0D" w:rsidRDefault="00B1025C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Nella scelta </w:t>
      </w:r>
      <w:r w:rsidR="00B77F9E" w:rsidRPr="00223A0D">
        <w:rPr>
          <w:rFonts w:cstheme="minorHAnsi"/>
          <w:sz w:val="28"/>
        </w:rPr>
        <w:t xml:space="preserve">delle cose da </w:t>
      </w:r>
      <w:r w:rsidRPr="00223A0D">
        <w:rPr>
          <w:rFonts w:cstheme="minorHAnsi"/>
          <w:sz w:val="28"/>
        </w:rPr>
        <w:t xml:space="preserve">dire mi sono </w:t>
      </w:r>
      <w:r w:rsidR="0072361C">
        <w:rPr>
          <w:rFonts w:cstheme="minorHAnsi"/>
          <w:sz w:val="28"/>
        </w:rPr>
        <w:t xml:space="preserve">dato </w:t>
      </w:r>
      <w:r w:rsidRPr="00223A0D">
        <w:rPr>
          <w:rFonts w:cstheme="minorHAnsi"/>
          <w:sz w:val="28"/>
        </w:rPr>
        <w:t>due criteri.</w:t>
      </w:r>
    </w:p>
    <w:p w:rsidR="005342A8" w:rsidRPr="00223A0D" w:rsidRDefault="00B1025C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Innanzitutto </w:t>
      </w:r>
      <w:r w:rsidR="00B77F9E" w:rsidRPr="00223A0D">
        <w:rPr>
          <w:rFonts w:cstheme="minorHAnsi"/>
          <w:sz w:val="28"/>
        </w:rPr>
        <w:t xml:space="preserve">credo </w:t>
      </w:r>
      <w:r w:rsidR="0072361C">
        <w:rPr>
          <w:rFonts w:cstheme="minorHAnsi"/>
          <w:sz w:val="28"/>
        </w:rPr>
        <w:t xml:space="preserve">si debba </w:t>
      </w:r>
      <w:r w:rsidR="00D40735" w:rsidRPr="00223A0D">
        <w:rPr>
          <w:rFonts w:cstheme="minorHAnsi"/>
          <w:sz w:val="28"/>
        </w:rPr>
        <w:t xml:space="preserve">riconoscere </w:t>
      </w:r>
      <w:r w:rsidR="00B77F9E" w:rsidRPr="00223A0D">
        <w:rPr>
          <w:rFonts w:cstheme="minorHAnsi"/>
          <w:sz w:val="28"/>
        </w:rPr>
        <w:t xml:space="preserve">che questo è </w:t>
      </w:r>
      <w:r w:rsidRPr="00223A0D">
        <w:rPr>
          <w:rFonts w:cstheme="minorHAnsi"/>
          <w:sz w:val="28"/>
        </w:rPr>
        <w:t xml:space="preserve">un libro </w:t>
      </w:r>
      <w:r w:rsidRPr="00223A0D">
        <w:rPr>
          <w:rFonts w:cstheme="minorHAnsi"/>
          <w:b/>
          <w:sz w:val="28"/>
          <w:u w:val="single"/>
        </w:rPr>
        <w:t>facile</w:t>
      </w:r>
      <w:r w:rsidRPr="00223A0D">
        <w:rPr>
          <w:rFonts w:cstheme="minorHAnsi"/>
          <w:sz w:val="28"/>
        </w:rPr>
        <w:t>. La resistenza che si può provare mentre si leggono queste pagine dipende semmai dal fatto che la precisione dei giudizi e la forza de</w:t>
      </w:r>
      <w:r w:rsidR="0072361C">
        <w:rPr>
          <w:rFonts w:cstheme="minorHAnsi"/>
          <w:sz w:val="28"/>
        </w:rPr>
        <w:t>gl</w:t>
      </w:r>
      <w:r w:rsidRPr="00223A0D">
        <w:rPr>
          <w:rFonts w:cstheme="minorHAnsi"/>
          <w:sz w:val="28"/>
        </w:rPr>
        <w:t xml:space="preserve">i argomenti costringono </w:t>
      </w:r>
      <w:r w:rsidR="0072361C">
        <w:rPr>
          <w:rFonts w:cstheme="minorHAnsi"/>
          <w:sz w:val="28"/>
        </w:rPr>
        <w:t xml:space="preserve">il lettore </w:t>
      </w:r>
      <w:r w:rsidRPr="00223A0D">
        <w:rPr>
          <w:rFonts w:cstheme="minorHAnsi"/>
          <w:sz w:val="28"/>
        </w:rPr>
        <w:t xml:space="preserve">a prendere una posizione chiara, </w:t>
      </w:r>
      <w:r w:rsidR="0072361C">
        <w:rPr>
          <w:rFonts w:cstheme="minorHAnsi"/>
          <w:sz w:val="28"/>
        </w:rPr>
        <w:t xml:space="preserve">mettono in crisi comodi pregiudizi e non consentono di </w:t>
      </w:r>
      <w:r w:rsidRPr="00223A0D">
        <w:rPr>
          <w:rFonts w:cstheme="minorHAnsi"/>
          <w:sz w:val="28"/>
        </w:rPr>
        <w:t>nasconder</w:t>
      </w:r>
      <w:r w:rsidR="00D40735" w:rsidRPr="00223A0D">
        <w:rPr>
          <w:rFonts w:cstheme="minorHAnsi"/>
          <w:sz w:val="28"/>
        </w:rPr>
        <w:t>s</w:t>
      </w:r>
      <w:r w:rsidRPr="00223A0D">
        <w:rPr>
          <w:rFonts w:cstheme="minorHAnsi"/>
          <w:sz w:val="28"/>
        </w:rPr>
        <w:t>i</w:t>
      </w:r>
      <w:r w:rsidR="005342A8" w:rsidRPr="00223A0D">
        <w:rPr>
          <w:rFonts w:cstheme="minorHAnsi"/>
          <w:sz w:val="28"/>
        </w:rPr>
        <w:t xml:space="preserve"> dietro luoghi comuni</w:t>
      </w:r>
      <w:r w:rsidRPr="00223A0D">
        <w:rPr>
          <w:rFonts w:cstheme="minorHAnsi"/>
          <w:sz w:val="28"/>
        </w:rPr>
        <w:t xml:space="preserve">. Queste pagine ci fanno provare qualcosa </w:t>
      </w:r>
      <w:r w:rsidR="005342A8" w:rsidRPr="00223A0D">
        <w:rPr>
          <w:rFonts w:cstheme="minorHAnsi"/>
          <w:sz w:val="28"/>
        </w:rPr>
        <w:t xml:space="preserve">che </w:t>
      </w:r>
      <w:r w:rsidRPr="00223A0D">
        <w:rPr>
          <w:rFonts w:cstheme="minorHAnsi"/>
          <w:sz w:val="28"/>
        </w:rPr>
        <w:t xml:space="preserve">i discorsi del politico </w:t>
      </w:r>
      <w:r w:rsidR="005342A8" w:rsidRPr="00223A0D">
        <w:rPr>
          <w:rFonts w:cstheme="minorHAnsi"/>
          <w:sz w:val="28"/>
        </w:rPr>
        <w:t xml:space="preserve">italiano medio </w:t>
      </w:r>
      <w:r w:rsidRPr="00223A0D">
        <w:rPr>
          <w:rFonts w:cstheme="minorHAnsi"/>
          <w:sz w:val="28"/>
        </w:rPr>
        <w:t>o dell’intellettuale italiano medi</w:t>
      </w:r>
      <w:r w:rsidR="005342A8" w:rsidRPr="00223A0D">
        <w:rPr>
          <w:rFonts w:cstheme="minorHAnsi"/>
          <w:sz w:val="28"/>
        </w:rPr>
        <w:t>o</w:t>
      </w:r>
      <w:r w:rsidRPr="00223A0D">
        <w:rPr>
          <w:rFonts w:cstheme="minorHAnsi"/>
          <w:sz w:val="28"/>
        </w:rPr>
        <w:t xml:space="preserve"> da tempo</w:t>
      </w:r>
      <w:r w:rsidR="005342A8" w:rsidRPr="00223A0D">
        <w:rPr>
          <w:rFonts w:cstheme="minorHAnsi"/>
          <w:sz w:val="28"/>
        </w:rPr>
        <w:t xml:space="preserve"> non ci fanno più provare</w:t>
      </w:r>
      <w:r w:rsidR="00D40735" w:rsidRPr="00223A0D">
        <w:rPr>
          <w:rFonts w:cstheme="minorHAnsi"/>
          <w:sz w:val="28"/>
        </w:rPr>
        <w:t xml:space="preserve">, </w:t>
      </w:r>
      <w:r w:rsidR="0072361C">
        <w:rPr>
          <w:rFonts w:cstheme="minorHAnsi"/>
          <w:sz w:val="28"/>
        </w:rPr>
        <w:t xml:space="preserve">fitti come sono </w:t>
      </w:r>
      <w:r w:rsidRPr="00223A0D">
        <w:rPr>
          <w:rFonts w:cstheme="minorHAnsi"/>
          <w:sz w:val="28"/>
        </w:rPr>
        <w:t xml:space="preserve">di </w:t>
      </w:r>
      <w:r w:rsidR="005342A8" w:rsidRPr="00223A0D">
        <w:rPr>
          <w:rFonts w:cstheme="minorHAnsi"/>
          <w:sz w:val="28"/>
        </w:rPr>
        <w:t xml:space="preserve">volgarità, </w:t>
      </w:r>
      <w:r w:rsidRPr="00223A0D">
        <w:rPr>
          <w:rFonts w:cstheme="minorHAnsi"/>
          <w:sz w:val="28"/>
        </w:rPr>
        <w:t xml:space="preserve">urli, </w:t>
      </w:r>
      <w:r w:rsidR="005342A8" w:rsidRPr="00223A0D">
        <w:rPr>
          <w:rFonts w:cstheme="minorHAnsi"/>
          <w:sz w:val="28"/>
        </w:rPr>
        <w:t>banalità e</w:t>
      </w:r>
      <w:r w:rsidRPr="00223A0D">
        <w:rPr>
          <w:rFonts w:cstheme="minorHAnsi"/>
          <w:sz w:val="28"/>
        </w:rPr>
        <w:t xml:space="preserve"> contraddizioni.</w:t>
      </w:r>
      <w:r w:rsidR="005342A8" w:rsidRPr="00223A0D">
        <w:rPr>
          <w:rFonts w:cstheme="minorHAnsi"/>
          <w:sz w:val="28"/>
        </w:rPr>
        <w:t xml:space="preserve"> </w:t>
      </w:r>
      <w:r w:rsidR="0072361C">
        <w:rPr>
          <w:rFonts w:cstheme="minorHAnsi"/>
          <w:sz w:val="28"/>
        </w:rPr>
        <w:t>Q</w:t>
      </w:r>
      <w:r w:rsidR="005342A8" w:rsidRPr="00223A0D">
        <w:rPr>
          <w:rFonts w:cstheme="minorHAnsi"/>
          <w:sz w:val="28"/>
        </w:rPr>
        <w:t xml:space="preserve">ualche esempio </w:t>
      </w:r>
      <w:r w:rsidR="0072361C">
        <w:rPr>
          <w:rFonts w:cstheme="minorHAnsi"/>
          <w:sz w:val="28"/>
        </w:rPr>
        <w:t>è più che sufficiente</w:t>
      </w:r>
      <w:r w:rsidR="005342A8" w:rsidRPr="00223A0D">
        <w:rPr>
          <w:rFonts w:cstheme="minorHAnsi"/>
          <w:sz w:val="28"/>
        </w:rPr>
        <w:t>.</w:t>
      </w:r>
    </w:p>
    <w:p w:rsidR="00866A91" w:rsidRPr="00223A0D" w:rsidRDefault="00866A91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Se pensiamo alla reazione suscitata tra i cattolici e a sinistra dalla </w:t>
      </w:r>
      <w:r w:rsidR="005342A8" w:rsidRPr="00223A0D">
        <w:rPr>
          <w:rFonts w:cstheme="minorHAnsi"/>
          <w:sz w:val="28"/>
        </w:rPr>
        <w:t xml:space="preserve">recente </w:t>
      </w:r>
      <w:r w:rsidRPr="00223A0D">
        <w:rPr>
          <w:rFonts w:cstheme="minorHAnsi"/>
          <w:sz w:val="28"/>
        </w:rPr>
        <w:t>proposta di un semipresidenzialismo sul modello di quello francese, non possiamo dire che non si</w:t>
      </w:r>
      <w:r w:rsidR="005342A8" w:rsidRPr="00223A0D">
        <w:rPr>
          <w:rFonts w:cstheme="minorHAnsi"/>
          <w:sz w:val="28"/>
        </w:rPr>
        <w:t xml:space="preserve">a chiaro </w:t>
      </w:r>
      <w:r w:rsidRPr="00223A0D">
        <w:rPr>
          <w:rFonts w:cstheme="minorHAnsi"/>
          <w:sz w:val="28"/>
        </w:rPr>
        <w:t xml:space="preserve">cosa </w:t>
      </w:r>
      <w:r w:rsidR="005342A8" w:rsidRPr="00223A0D">
        <w:rPr>
          <w:rFonts w:cstheme="minorHAnsi"/>
          <w:sz w:val="28"/>
        </w:rPr>
        <w:t xml:space="preserve">Giorgio vuol </w:t>
      </w:r>
      <w:r w:rsidRPr="00223A0D">
        <w:rPr>
          <w:rFonts w:cstheme="minorHAnsi"/>
          <w:sz w:val="28"/>
        </w:rPr>
        <w:t xml:space="preserve">dire quando </w:t>
      </w:r>
      <w:r w:rsidR="0072361C">
        <w:rPr>
          <w:rFonts w:cstheme="minorHAnsi"/>
          <w:sz w:val="28"/>
        </w:rPr>
        <w:t xml:space="preserve">a p.57 </w:t>
      </w:r>
      <w:r w:rsidRPr="00223A0D">
        <w:rPr>
          <w:rFonts w:cstheme="minorHAnsi"/>
          <w:sz w:val="28"/>
        </w:rPr>
        <w:t>scrive</w:t>
      </w:r>
      <w:r w:rsidR="0072361C">
        <w:rPr>
          <w:rFonts w:cstheme="minorHAnsi"/>
          <w:sz w:val="28"/>
        </w:rPr>
        <w:t>:</w:t>
      </w:r>
      <w:r w:rsidRPr="00223A0D">
        <w:rPr>
          <w:rFonts w:cstheme="minorHAnsi"/>
          <w:sz w:val="28"/>
        </w:rPr>
        <w:t xml:space="preserve"> «la marcia verso una democrazia governante, capace di decidere e visibilmente controllata dal voto dei cittadini, passa attraverso una qualche forma di legittimazione diretta dell’esecutivo» e</w:t>
      </w:r>
      <w:r w:rsidR="005342A8" w:rsidRPr="00223A0D">
        <w:rPr>
          <w:rFonts w:cstheme="minorHAnsi"/>
          <w:sz w:val="28"/>
        </w:rPr>
        <w:t xml:space="preserve"> lo </w:t>
      </w:r>
      <w:r w:rsidR="00D40735" w:rsidRPr="00223A0D">
        <w:rPr>
          <w:rFonts w:cstheme="minorHAnsi"/>
          <w:sz w:val="28"/>
        </w:rPr>
        <w:t xml:space="preserve">scrive </w:t>
      </w:r>
      <w:r w:rsidRPr="00223A0D">
        <w:rPr>
          <w:rFonts w:cstheme="minorHAnsi"/>
          <w:sz w:val="28"/>
        </w:rPr>
        <w:t xml:space="preserve">per l’appunto </w:t>
      </w:r>
      <w:r w:rsidR="005342A8" w:rsidRPr="00223A0D">
        <w:rPr>
          <w:rFonts w:cstheme="minorHAnsi"/>
          <w:sz w:val="28"/>
        </w:rPr>
        <w:t xml:space="preserve">in </w:t>
      </w:r>
      <w:r w:rsidRPr="00223A0D">
        <w:rPr>
          <w:rFonts w:cstheme="minorHAnsi"/>
          <w:sz w:val="28"/>
        </w:rPr>
        <w:t xml:space="preserve">difesa del valore e della praticabilità del modello francese </w:t>
      </w:r>
      <w:r w:rsidR="005342A8" w:rsidRPr="00223A0D">
        <w:rPr>
          <w:rFonts w:cstheme="minorHAnsi"/>
          <w:sz w:val="28"/>
        </w:rPr>
        <w:t>(legge elettorale e forma di governo incluse)</w:t>
      </w:r>
      <w:r w:rsidRPr="00223A0D">
        <w:rPr>
          <w:rFonts w:cstheme="minorHAnsi"/>
          <w:sz w:val="28"/>
        </w:rPr>
        <w:t>.</w:t>
      </w:r>
    </w:p>
    <w:p w:rsidR="00866A91" w:rsidRPr="00223A0D" w:rsidRDefault="00866A91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Chi fosse interessat</w:t>
      </w:r>
      <w:r w:rsidR="005342A8" w:rsidRPr="00223A0D">
        <w:rPr>
          <w:rFonts w:cstheme="minorHAnsi"/>
          <w:sz w:val="28"/>
        </w:rPr>
        <w:t>o alla odierna</w:t>
      </w:r>
      <w:r w:rsidRPr="00223A0D">
        <w:rPr>
          <w:rFonts w:cstheme="minorHAnsi"/>
          <w:sz w:val="28"/>
        </w:rPr>
        <w:t xml:space="preserve"> agitata stasi in cui versa il Pd, non può </w:t>
      </w:r>
      <w:r w:rsidR="000F326E">
        <w:rPr>
          <w:rFonts w:cstheme="minorHAnsi"/>
          <w:sz w:val="28"/>
        </w:rPr>
        <w:t xml:space="preserve">certo sostenere </w:t>
      </w:r>
      <w:r w:rsidRPr="00223A0D">
        <w:rPr>
          <w:rFonts w:cstheme="minorHAnsi"/>
          <w:sz w:val="28"/>
        </w:rPr>
        <w:t xml:space="preserve">che </w:t>
      </w:r>
      <w:r w:rsidR="00D40735" w:rsidRPr="00223A0D">
        <w:rPr>
          <w:rFonts w:cstheme="minorHAnsi"/>
          <w:sz w:val="28"/>
        </w:rPr>
        <w:t xml:space="preserve">parole come quelle </w:t>
      </w:r>
      <w:r w:rsidR="000F326E">
        <w:rPr>
          <w:rFonts w:cstheme="minorHAnsi"/>
          <w:sz w:val="28"/>
        </w:rPr>
        <w:t xml:space="preserve">che si leggono </w:t>
      </w:r>
      <w:r w:rsidR="00D40735" w:rsidRPr="00223A0D">
        <w:rPr>
          <w:rFonts w:cstheme="minorHAnsi"/>
          <w:sz w:val="28"/>
        </w:rPr>
        <w:t xml:space="preserve">a </w:t>
      </w:r>
      <w:r w:rsidRPr="00223A0D">
        <w:rPr>
          <w:rFonts w:cstheme="minorHAnsi"/>
          <w:sz w:val="28"/>
        </w:rPr>
        <w:t>p.185</w:t>
      </w:r>
      <w:r w:rsidR="00D40735" w:rsidRPr="00223A0D">
        <w:rPr>
          <w:rFonts w:cstheme="minorHAnsi"/>
          <w:sz w:val="28"/>
        </w:rPr>
        <w:t xml:space="preserve"> s</w:t>
      </w:r>
      <w:r w:rsidR="000F326E">
        <w:rPr>
          <w:rFonts w:cstheme="minorHAnsi"/>
          <w:sz w:val="28"/>
        </w:rPr>
        <w:t>ia</w:t>
      </w:r>
      <w:r w:rsidR="00D40735" w:rsidRPr="00223A0D">
        <w:rPr>
          <w:rFonts w:cstheme="minorHAnsi"/>
          <w:sz w:val="28"/>
        </w:rPr>
        <w:t>no difficili da capire</w:t>
      </w:r>
      <w:r w:rsidRPr="00223A0D">
        <w:rPr>
          <w:rFonts w:cstheme="minorHAnsi"/>
          <w:sz w:val="28"/>
        </w:rPr>
        <w:t xml:space="preserve">: «Chi si aspettava un cambiamento non solo tattico del Pd di Letta rispetto a quello di Zingaretti comincia forse a sentirsi deluso. (…) D’altra parte la sua </w:t>
      </w:r>
      <w:r w:rsidR="005342A8" w:rsidRPr="00223A0D">
        <w:rPr>
          <w:rFonts w:cstheme="minorHAnsi"/>
          <w:sz w:val="28"/>
        </w:rPr>
        <w:t>(</w:t>
      </w:r>
      <w:r w:rsidR="005342A8" w:rsidRPr="00223A0D">
        <w:rPr>
          <w:rFonts w:cstheme="minorHAnsi"/>
          <w:i/>
          <w:sz w:val="28"/>
        </w:rPr>
        <w:t>di Letta</w:t>
      </w:r>
      <w:r w:rsidR="005342A8" w:rsidRPr="00223A0D">
        <w:rPr>
          <w:rFonts w:cstheme="minorHAnsi"/>
          <w:sz w:val="28"/>
        </w:rPr>
        <w:t>)</w:t>
      </w:r>
      <w:r w:rsidR="005342A8" w:rsidRPr="00223A0D">
        <w:rPr>
          <w:rFonts w:cstheme="minorHAnsi"/>
          <w:i/>
          <w:sz w:val="28"/>
        </w:rPr>
        <w:t xml:space="preserve"> </w:t>
      </w:r>
      <w:r w:rsidRPr="00223A0D">
        <w:rPr>
          <w:rFonts w:cstheme="minorHAnsi"/>
          <w:sz w:val="28"/>
        </w:rPr>
        <w:t>è stata un’ennesima elezione per cooptazione e non per competizione».</w:t>
      </w:r>
    </w:p>
    <w:p w:rsidR="00C52225" w:rsidRPr="00223A0D" w:rsidRDefault="00C52225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Chi fosse interessato alla guerra in corso in Ucraina difficilmente </w:t>
      </w:r>
      <w:r w:rsidR="00D40735" w:rsidRPr="00223A0D">
        <w:rPr>
          <w:rFonts w:cstheme="minorHAnsi"/>
          <w:sz w:val="28"/>
        </w:rPr>
        <w:t xml:space="preserve">può </w:t>
      </w:r>
      <w:r w:rsidR="004B3608" w:rsidRPr="00223A0D">
        <w:rPr>
          <w:rFonts w:cstheme="minorHAnsi"/>
          <w:sz w:val="28"/>
        </w:rPr>
        <w:t xml:space="preserve">definire oscuro il significato di </w:t>
      </w:r>
      <w:r w:rsidRPr="00223A0D">
        <w:rPr>
          <w:rFonts w:cstheme="minorHAnsi"/>
          <w:sz w:val="28"/>
        </w:rPr>
        <w:t xml:space="preserve">espressioni </w:t>
      </w:r>
      <w:r w:rsidR="000F326E">
        <w:rPr>
          <w:rFonts w:cstheme="minorHAnsi"/>
          <w:sz w:val="28"/>
        </w:rPr>
        <w:t>scritte</w:t>
      </w:r>
      <w:r w:rsidRPr="00223A0D">
        <w:rPr>
          <w:rFonts w:cstheme="minorHAnsi"/>
          <w:sz w:val="28"/>
        </w:rPr>
        <w:t xml:space="preserve"> da Giorgio </w:t>
      </w:r>
      <w:r w:rsidR="000F326E">
        <w:rPr>
          <w:rFonts w:cstheme="minorHAnsi"/>
          <w:sz w:val="28"/>
        </w:rPr>
        <w:t>nel 2014 (!) e dedicate</w:t>
      </w:r>
      <w:r w:rsidRPr="00223A0D">
        <w:rPr>
          <w:rFonts w:cstheme="minorHAnsi"/>
          <w:sz w:val="28"/>
        </w:rPr>
        <w:t xml:space="preserve"> neutralismo della dalemiana Mogherini </w:t>
      </w:r>
      <w:r w:rsidR="000F326E">
        <w:rPr>
          <w:rFonts w:cstheme="minorHAnsi"/>
          <w:sz w:val="28"/>
        </w:rPr>
        <w:t xml:space="preserve">che </w:t>
      </w:r>
      <w:r w:rsidRPr="00223A0D">
        <w:rPr>
          <w:rFonts w:cstheme="minorHAnsi"/>
          <w:sz w:val="28"/>
        </w:rPr>
        <w:t>si occupò di politica estera prima in Italia e poi in Europa</w:t>
      </w:r>
      <w:r w:rsidR="004B3608" w:rsidRPr="00223A0D">
        <w:rPr>
          <w:rFonts w:cstheme="minorHAnsi"/>
          <w:sz w:val="28"/>
        </w:rPr>
        <w:t xml:space="preserve">. Scrive Giorgio </w:t>
      </w:r>
      <w:r w:rsidR="00D40735" w:rsidRPr="00223A0D">
        <w:rPr>
          <w:rFonts w:cstheme="minorHAnsi"/>
          <w:sz w:val="28"/>
        </w:rPr>
        <w:t xml:space="preserve">a </w:t>
      </w:r>
      <w:r w:rsidR="004B3608" w:rsidRPr="00223A0D">
        <w:rPr>
          <w:rFonts w:cstheme="minorHAnsi"/>
          <w:sz w:val="28"/>
        </w:rPr>
        <w:t>p.209ss</w:t>
      </w:r>
      <w:r w:rsidRPr="00223A0D">
        <w:rPr>
          <w:rFonts w:cstheme="minorHAnsi"/>
          <w:sz w:val="28"/>
        </w:rPr>
        <w:t xml:space="preserve">: «è la Nato lo strumento per </w:t>
      </w:r>
      <w:r w:rsidRPr="000F326E">
        <w:rPr>
          <w:rFonts w:cstheme="minorHAnsi"/>
          <w:sz w:val="28"/>
          <w:u w:val="single"/>
        </w:rPr>
        <w:t>far capire</w:t>
      </w:r>
      <w:r w:rsidRPr="00223A0D">
        <w:rPr>
          <w:rFonts w:cstheme="minorHAnsi"/>
          <w:sz w:val="28"/>
        </w:rPr>
        <w:t xml:space="preserve"> a Putin che l’Occidente non è disposto a tollerare arretramenti sul fronte della </w:t>
      </w:r>
      <w:r w:rsidRPr="00223A0D">
        <w:rPr>
          <w:rFonts w:cstheme="minorHAnsi"/>
          <w:sz w:val="28"/>
        </w:rPr>
        <w:lastRenderedPageBreak/>
        <w:t xml:space="preserve">democrazia e delle libertà individuali. </w:t>
      </w:r>
      <w:r w:rsidRPr="000F326E">
        <w:rPr>
          <w:rFonts w:cstheme="minorHAnsi"/>
          <w:sz w:val="28"/>
          <w:u w:val="single"/>
        </w:rPr>
        <w:t>Per farglielo capire</w:t>
      </w:r>
      <w:r w:rsidRPr="00223A0D">
        <w:rPr>
          <w:rFonts w:cstheme="minorHAnsi"/>
          <w:sz w:val="28"/>
        </w:rPr>
        <w:t xml:space="preserve"> oggi anche allo scopo di evitare tensioni molto più pericolose domani».</w:t>
      </w:r>
    </w:p>
    <w:p w:rsidR="00FD4FD6" w:rsidRPr="00223A0D" w:rsidRDefault="000F326E" w:rsidP="00223A0D">
      <w:pPr>
        <w:spacing w:after="120"/>
        <w:ind w:firstLine="284"/>
        <w:rPr>
          <w:rFonts w:cstheme="minorHAnsi"/>
          <w:sz w:val="28"/>
        </w:rPr>
      </w:pPr>
      <w:r>
        <w:rPr>
          <w:rFonts w:cstheme="minorHAnsi"/>
          <w:sz w:val="28"/>
        </w:rPr>
        <w:t>Ancora u</w:t>
      </w:r>
      <w:r w:rsidR="004B3608" w:rsidRPr="00223A0D">
        <w:rPr>
          <w:rFonts w:cstheme="minorHAnsi"/>
          <w:sz w:val="28"/>
        </w:rPr>
        <w:t xml:space="preserve">n ultimo esempio. </w:t>
      </w:r>
      <w:r w:rsidR="00C52225" w:rsidRPr="00223A0D">
        <w:rPr>
          <w:rFonts w:cstheme="minorHAnsi"/>
          <w:sz w:val="28"/>
        </w:rPr>
        <w:t xml:space="preserve">Chi guardi con dolore e con </w:t>
      </w:r>
      <w:r w:rsidR="00D40735" w:rsidRPr="00223A0D">
        <w:rPr>
          <w:rFonts w:cstheme="minorHAnsi"/>
          <w:sz w:val="28"/>
        </w:rPr>
        <w:t>amarezza</w:t>
      </w:r>
      <w:r w:rsidR="00C52225" w:rsidRPr="00223A0D">
        <w:rPr>
          <w:rFonts w:cstheme="minorHAnsi"/>
          <w:sz w:val="28"/>
        </w:rPr>
        <w:t xml:space="preserve"> al presente </w:t>
      </w:r>
      <w:r w:rsidR="004B3608" w:rsidRPr="00223A0D">
        <w:rPr>
          <w:rFonts w:cstheme="minorHAnsi"/>
          <w:sz w:val="28"/>
        </w:rPr>
        <w:t>ecclesiale</w:t>
      </w:r>
      <w:r w:rsidR="00C52225" w:rsidRPr="00223A0D">
        <w:rPr>
          <w:rFonts w:cstheme="minorHAnsi"/>
          <w:sz w:val="28"/>
        </w:rPr>
        <w:t xml:space="preserve">, </w:t>
      </w:r>
      <w:r w:rsidR="004B3608" w:rsidRPr="00223A0D">
        <w:rPr>
          <w:rFonts w:cstheme="minorHAnsi"/>
          <w:sz w:val="28"/>
        </w:rPr>
        <w:t xml:space="preserve">per chi guardi con sofferenza </w:t>
      </w:r>
      <w:r w:rsidR="00C52225" w:rsidRPr="00223A0D">
        <w:rPr>
          <w:rFonts w:cstheme="minorHAnsi"/>
          <w:sz w:val="28"/>
        </w:rPr>
        <w:t xml:space="preserve">alla miseria </w:t>
      </w:r>
      <w:r w:rsidR="00D40735" w:rsidRPr="00223A0D">
        <w:rPr>
          <w:rFonts w:cstheme="minorHAnsi"/>
          <w:sz w:val="28"/>
        </w:rPr>
        <w:t xml:space="preserve">del primo anno di cammino sinodale in Italia </w:t>
      </w:r>
      <w:r w:rsidR="00C52225" w:rsidRPr="00223A0D">
        <w:rPr>
          <w:rFonts w:cstheme="minorHAnsi"/>
          <w:sz w:val="28"/>
        </w:rPr>
        <w:t xml:space="preserve">– </w:t>
      </w:r>
      <w:r w:rsidR="00D40735" w:rsidRPr="00223A0D">
        <w:rPr>
          <w:rFonts w:cstheme="minorHAnsi"/>
          <w:sz w:val="28"/>
        </w:rPr>
        <w:t xml:space="preserve">esplicitamente </w:t>
      </w:r>
      <w:r w:rsidR="00C52225" w:rsidRPr="00223A0D">
        <w:rPr>
          <w:rFonts w:cstheme="minorHAnsi"/>
          <w:sz w:val="28"/>
        </w:rPr>
        <w:t xml:space="preserve">riconosciuta dal presidente della CEI </w:t>
      </w:r>
      <w:r w:rsidR="004B3608" w:rsidRPr="00223A0D">
        <w:rPr>
          <w:rFonts w:cstheme="minorHAnsi"/>
          <w:sz w:val="28"/>
        </w:rPr>
        <w:t>–</w:t>
      </w:r>
      <w:r w:rsidR="00C52225" w:rsidRPr="00223A0D">
        <w:rPr>
          <w:rFonts w:cstheme="minorHAnsi"/>
          <w:sz w:val="28"/>
        </w:rPr>
        <w:t xml:space="preserve">,è difficile che non risulti chiarissimo il significato di </w:t>
      </w:r>
      <w:r w:rsidR="004B3608" w:rsidRPr="00223A0D">
        <w:rPr>
          <w:rFonts w:cstheme="minorHAnsi"/>
          <w:sz w:val="28"/>
        </w:rPr>
        <w:t xml:space="preserve">alcune </w:t>
      </w:r>
      <w:r w:rsidR="00C52225" w:rsidRPr="00223A0D">
        <w:rPr>
          <w:rFonts w:cstheme="minorHAnsi"/>
          <w:sz w:val="28"/>
        </w:rPr>
        <w:t xml:space="preserve">parole </w:t>
      </w:r>
      <w:r w:rsidR="004B3608" w:rsidRPr="00223A0D">
        <w:rPr>
          <w:rFonts w:cstheme="minorHAnsi"/>
          <w:sz w:val="28"/>
        </w:rPr>
        <w:t>d</w:t>
      </w:r>
      <w:r>
        <w:rPr>
          <w:rFonts w:cstheme="minorHAnsi"/>
          <w:sz w:val="28"/>
        </w:rPr>
        <w:t>i</w:t>
      </w:r>
      <w:r w:rsidR="004B3608" w:rsidRPr="00223A0D">
        <w:rPr>
          <w:rFonts w:cstheme="minorHAnsi"/>
          <w:sz w:val="28"/>
        </w:rPr>
        <w:t xml:space="preserve"> Giorgio </w:t>
      </w:r>
      <w:r>
        <w:rPr>
          <w:rFonts w:cstheme="minorHAnsi"/>
          <w:sz w:val="28"/>
        </w:rPr>
        <w:t xml:space="preserve"> che leggiamo a </w:t>
      </w:r>
      <w:r w:rsidR="00C52225" w:rsidRPr="00223A0D">
        <w:rPr>
          <w:rFonts w:cstheme="minorHAnsi"/>
          <w:sz w:val="28"/>
        </w:rPr>
        <w:t>p.319: «</w:t>
      </w:r>
      <w:r w:rsidR="00FD4FD6" w:rsidRPr="00223A0D">
        <w:rPr>
          <w:rFonts w:cstheme="minorHAnsi"/>
          <w:sz w:val="28"/>
        </w:rPr>
        <w:t>La questione di</w:t>
      </w:r>
      <w:r w:rsidR="004B3608" w:rsidRPr="00223A0D">
        <w:rPr>
          <w:rFonts w:cstheme="minorHAnsi"/>
          <w:sz w:val="28"/>
        </w:rPr>
        <w:t xml:space="preserve"> </w:t>
      </w:r>
      <w:r w:rsidR="00FD4FD6" w:rsidRPr="00223A0D">
        <w:rPr>
          <w:rFonts w:cstheme="minorHAnsi"/>
          <w:sz w:val="28"/>
        </w:rPr>
        <w:t xml:space="preserve">base resta </w:t>
      </w:r>
      <w:r w:rsidR="00D40735" w:rsidRPr="00223A0D">
        <w:rPr>
          <w:rFonts w:cstheme="minorHAnsi"/>
          <w:sz w:val="28"/>
        </w:rPr>
        <w:t xml:space="preserve">(…) </w:t>
      </w:r>
      <w:r w:rsidR="00FD4FD6" w:rsidRPr="00223A0D">
        <w:rPr>
          <w:rFonts w:cstheme="minorHAnsi"/>
          <w:sz w:val="28"/>
        </w:rPr>
        <w:t xml:space="preserve">schiettamente conciliare: cosa ne è e ne deve essere dell’apostolato dei laici esercitato nella forma associata di cui parlano i capitoli dal 18 a 20 della </w:t>
      </w:r>
      <w:r w:rsidR="00FD4FD6" w:rsidRPr="00223A0D">
        <w:rPr>
          <w:rFonts w:cstheme="minorHAnsi"/>
          <w:i/>
          <w:sz w:val="28"/>
        </w:rPr>
        <w:t>Apostolicam actuositatem</w:t>
      </w:r>
      <w:r w:rsidR="00FD4FD6" w:rsidRPr="00223A0D">
        <w:rPr>
          <w:rFonts w:cstheme="minorHAnsi"/>
          <w:sz w:val="28"/>
        </w:rPr>
        <w:t>, il decreto conciliare sull’apostolato dei laici? L’apostolato dei laici non è una faccend</w:t>
      </w:r>
      <w:r w:rsidR="00495D4D" w:rsidRPr="00223A0D">
        <w:rPr>
          <w:rFonts w:cstheme="minorHAnsi"/>
          <w:sz w:val="28"/>
        </w:rPr>
        <w:t>a</w:t>
      </w:r>
      <w:r w:rsidR="00FD4FD6" w:rsidRPr="00223A0D">
        <w:rPr>
          <w:rFonts w:cstheme="minorHAnsi"/>
          <w:sz w:val="28"/>
        </w:rPr>
        <w:t xml:space="preserve"> intraecclesial</w:t>
      </w:r>
      <w:r w:rsidR="00495D4D" w:rsidRPr="00223A0D">
        <w:rPr>
          <w:rFonts w:cstheme="minorHAnsi"/>
          <w:sz w:val="28"/>
        </w:rPr>
        <w:t>e</w:t>
      </w:r>
      <w:r w:rsidR="00FD4FD6" w:rsidRPr="00223A0D">
        <w:rPr>
          <w:rFonts w:cstheme="minorHAnsi"/>
          <w:sz w:val="28"/>
        </w:rPr>
        <w:t>». (</w:t>
      </w:r>
      <w:r>
        <w:rPr>
          <w:rFonts w:cstheme="minorHAnsi"/>
          <w:sz w:val="28"/>
        </w:rPr>
        <w:t>I</w:t>
      </w:r>
      <w:r w:rsidR="00FD4FD6" w:rsidRPr="00223A0D">
        <w:rPr>
          <w:rFonts w:cstheme="minorHAnsi"/>
          <w:sz w:val="28"/>
        </w:rPr>
        <w:t xml:space="preserve">l cap.20 è quello dedicato alla </w:t>
      </w:r>
      <w:r w:rsidR="00FD4FD6" w:rsidRPr="00223A0D">
        <w:rPr>
          <w:rFonts w:cstheme="minorHAnsi"/>
          <w:i/>
          <w:sz w:val="28"/>
        </w:rPr>
        <w:t>azione cattolica</w:t>
      </w:r>
      <w:r w:rsidR="00FD4FD6" w:rsidRPr="00223A0D">
        <w:rPr>
          <w:rFonts w:cstheme="minorHAnsi"/>
          <w:sz w:val="28"/>
        </w:rPr>
        <w:t xml:space="preserve">, </w:t>
      </w:r>
      <w:r w:rsidR="004B3608" w:rsidRPr="00223A0D">
        <w:rPr>
          <w:rFonts w:cstheme="minorHAnsi"/>
          <w:sz w:val="28"/>
        </w:rPr>
        <w:t xml:space="preserve">e che </w:t>
      </w:r>
      <w:r w:rsidR="00FD4FD6" w:rsidRPr="00223A0D">
        <w:rPr>
          <w:rFonts w:cstheme="minorHAnsi"/>
          <w:sz w:val="28"/>
        </w:rPr>
        <w:t xml:space="preserve">la forma associata </w:t>
      </w:r>
      <w:r w:rsidR="004B3608" w:rsidRPr="00223A0D">
        <w:rPr>
          <w:rFonts w:cstheme="minorHAnsi"/>
          <w:sz w:val="28"/>
        </w:rPr>
        <w:t xml:space="preserve">cui Giorgio si riferisce </w:t>
      </w:r>
      <w:r w:rsidR="00FD4FD6" w:rsidRPr="00223A0D">
        <w:rPr>
          <w:rFonts w:cstheme="minorHAnsi"/>
          <w:sz w:val="28"/>
        </w:rPr>
        <w:t xml:space="preserve">non è un qualsiasi aggregarsi, ma </w:t>
      </w:r>
      <w:r>
        <w:rPr>
          <w:rFonts w:cstheme="minorHAnsi"/>
          <w:sz w:val="28"/>
        </w:rPr>
        <w:t xml:space="preserve">solo </w:t>
      </w:r>
      <w:r w:rsidR="004B3608" w:rsidRPr="00223A0D">
        <w:rPr>
          <w:rFonts w:cstheme="minorHAnsi"/>
          <w:sz w:val="28"/>
        </w:rPr>
        <w:t xml:space="preserve">quello che assume la </w:t>
      </w:r>
      <w:r>
        <w:rPr>
          <w:rFonts w:cstheme="minorHAnsi"/>
          <w:sz w:val="28"/>
        </w:rPr>
        <w:t>forma particolare e specifica di ‘associazione (ecclesiale)’ come chiarito da magistero, teologia e diritto canonico</w:t>
      </w:r>
      <w:r w:rsidR="00FD4FD6" w:rsidRPr="00223A0D">
        <w:rPr>
          <w:rFonts w:cstheme="minorHAnsi"/>
          <w:sz w:val="28"/>
        </w:rPr>
        <w:t>, tutt’altr</w:t>
      </w:r>
      <w:r w:rsidR="004B3608" w:rsidRPr="00223A0D">
        <w:rPr>
          <w:rFonts w:cstheme="minorHAnsi"/>
          <w:sz w:val="28"/>
        </w:rPr>
        <w:t>a cosa</w:t>
      </w:r>
      <w:r w:rsidR="00FD4FD6" w:rsidRPr="00223A0D">
        <w:rPr>
          <w:rFonts w:cstheme="minorHAnsi"/>
          <w:sz w:val="28"/>
        </w:rPr>
        <w:t xml:space="preserve">, per </w:t>
      </w:r>
      <w:r w:rsidR="004B3608" w:rsidRPr="00223A0D">
        <w:rPr>
          <w:rFonts w:cstheme="minorHAnsi"/>
          <w:sz w:val="28"/>
        </w:rPr>
        <w:t>intendersi,</w:t>
      </w:r>
      <w:r w:rsidR="00FD4FD6" w:rsidRPr="00223A0D">
        <w:rPr>
          <w:rFonts w:cstheme="minorHAnsi"/>
          <w:sz w:val="28"/>
        </w:rPr>
        <w:t xml:space="preserve"> dall’aggregarsi di gruppi, movimenti, confraternite o altro ancora</w:t>
      </w:r>
      <w:r>
        <w:rPr>
          <w:rFonts w:cstheme="minorHAnsi"/>
          <w:sz w:val="28"/>
        </w:rPr>
        <w:t>.)</w:t>
      </w:r>
    </w:p>
    <w:p w:rsidR="00FD4FD6" w:rsidRPr="00223A0D" w:rsidRDefault="004B3608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Questi quattro brevi testi sono più che sufficienti </w:t>
      </w:r>
      <w:r w:rsidR="00FD4FD6" w:rsidRPr="00223A0D">
        <w:rPr>
          <w:rFonts w:cstheme="minorHAnsi"/>
          <w:sz w:val="28"/>
        </w:rPr>
        <w:t>per convincersi che si può essere d’accordo o meno</w:t>
      </w:r>
      <w:r w:rsidRPr="00223A0D">
        <w:rPr>
          <w:rFonts w:cstheme="minorHAnsi"/>
          <w:sz w:val="28"/>
        </w:rPr>
        <w:t xml:space="preserve"> con Giorgio</w:t>
      </w:r>
      <w:r w:rsidR="00FD4FD6" w:rsidRPr="00223A0D">
        <w:rPr>
          <w:rFonts w:cstheme="minorHAnsi"/>
          <w:sz w:val="28"/>
        </w:rPr>
        <w:t xml:space="preserve">, ma </w:t>
      </w:r>
      <w:r w:rsidRPr="00223A0D">
        <w:rPr>
          <w:rFonts w:cstheme="minorHAnsi"/>
          <w:sz w:val="28"/>
        </w:rPr>
        <w:t xml:space="preserve">che </w:t>
      </w:r>
      <w:r w:rsidR="00FD4FD6" w:rsidRPr="00223A0D">
        <w:rPr>
          <w:rFonts w:cstheme="minorHAnsi"/>
          <w:sz w:val="28"/>
        </w:rPr>
        <w:t>non si può dire che Giorgio non fosse capace di scriver chiaro</w:t>
      </w:r>
      <w:r w:rsidR="000F326E">
        <w:rPr>
          <w:rFonts w:cstheme="minorHAnsi"/>
          <w:sz w:val="28"/>
        </w:rPr>
        <w:t>.</w:t>
      </w:r>
      <w:r w:rsidR="00FD4FD6" w:rsidRPr="00223A0D">
        <w:rPr>
          <w:rFonts w:cstheme="minorHAnsi"/>
          <w:sz w:val="28"/>
        </w:rPr>
        <w:t xml:space="preserve"> </w:t>
      </w:r>
      <w:r w:rsidR="000F326E">
        <w:rPr>
          <w:rFonts w:cstheme="minorHAnsi"/>
          <w:sz w:val="28"/>
        </w:rPr>
        <w:t>D</w:t>
      </w:r>
      <w:r w:rsidR="00FD4FD6" w:rsidRPr="00223A0D">
        <w:rPr>
          <w:rFonts w:cstheme="minorHAnsi"/>
          <w:sz w:val="28"/>
        </w:rPr>
        <w:t>i fronte a</w:t>
      </w:r>
      <w:r w:rsidR="000F326E">
        <w:rPr>
          <w:rFonts w:cstheme="minorHAnsi"/>
          <w:sz w:val="28"/>
        </w:rPr>
        <w:t>i suoi</w:t>
      </w:r>
      <w:r w:rsidR="00FD4FD6" w:rsidRPr="00223A0D">
        <w:rPr>
          <w:rFonts w:cstheme="minorHAnsi"/>
          <w:sz w:val="28"/>
        </w:rPr>
        <w:t xml:space="preserve"> testi </w:t>
      </w:r>
      <w:r w:rsidR="00487626" w:rsidRPr="00223A0D">
        <w:rPr>
          <w:rFonts w:cstheme="minorHAnsi"/>
          <w:sz w:val="28"/>
        </w:rPr>
        <w:t>suoi</w:t>
      </w:r>
      <w:r w:rsidR="00FD4FD6" w:rsidRPr="00223A0D">
        <w:rPr>
          <w:rFonts w:cstheme="minorHAnsi"/>
          <w:sz w:val="28"/>
        </w:rPr>
        <w:t xml:space="preserve">, non </w:t>
      </w:r>
      <w:r w:rsidR="00487626" w:rsidRPr="00223A0D">
        <w:rPr>
          <w:rFonts w:cstheme="minorHAnsi"/>
          <w:sz w:val="28"/>
        </w:rPr>
        <w:t xml:space="preserve">essendo possibile </w:t>
      </w:r>
      <w:r w:rsidR="00FD4FD6" w:rsidRPr="00223A0D">
        <w:rPr>
          <w:rFonts w:cstheme="minorHAnsi"/>
          <w:sz w:val="28"/>
        </w:rPr>
        <w:t>rifugiar</w:t>
      </w:r>
      <w:r w:rsidR="00487626" w:rsidRPr="00223A0D">
        <w:rPr>
          <w:rFonts w:cstheme="minorHAnsi"/>
          <w:sz w:val="28"/>
        </w:rPr>
        <w:t>si</w:t>
      </w:r>
      <w:r w:rsidR="00FD4FD6" w:rsidRPr="00223A0D">
        <w:rPr>
          <w:rFonts w:cstheme="minorHAnsi"/>
          <w:sz w:val="28"/>
        </w:rPr>
        <w:t xml:space="preserve"> nella </w:t>
      </w:r>
      <w:r w:rsidR="00D40735" w:rsidRPr="00223A0D">
        <w:rPr>
          <w:rFonts w:cstheme="minorHAnsi"/>
          <w:sz w:val="28"/>
        </w:rPr>
        <w:t>scusa d</w:t>
      </w:r>
      <w:r w:rsidR="000F326E">
        <w:rPr>
          <w:rFonts w:cstheme="minorHAnsi"/>
          <w:sz w:val="28"/>
        </w:rPr>
        <w:t>ella</w:t>
      </w:r>
      <w:r w:rsidR="00D40735" w:rsidRPr="00223A0D">
        <w:rPr>
          <w:rFonts w:cstheme="minorHAnsi"/>
          <w:sz w:val="28"/>
        </w:rPr>
        <w:t xml:space="preserve"> poca </w:t>
      </w:r>
      <w:r w:rsidR="00FD4FD6" w:rsidRPr="00223A0D">
        <w:rPr>
          <w:rFonts w:cstheme="minorHAnsi"/>
          <w:sz w:val="28"/>
        </w:rPr>
        <w:t>chiarezza, si è costretti a trovare argomenti all’altezza</w:t>
      </w:r>
      <w:r w:rsidR="00487626" w:rsidRPr="00223A0D">
        <w:rPr>
          <w:rFonts w:cstheme="minorHAnsi"/>
          <w:sz w:val="28"/>
        </w:rPr>
        <w:t xml:space="preserve"> dei suoi</w:t>
      </w:r>
      <w:r w:rsidR="00FD4FD6" w:rsidRPr="00223A0D">
        <w:rPr>
          <w:rFonts w:cstheme="minorHAnsi"/>
          <w:sz w:val="28"/>
        </w:rPr>
        <w:t xml:space="preserve">. </w:t>
      </w:r>
      <w:r w:rsidR="000F326E">
        <w:rPr>
          <w:rFonts w:cstheme="minorHAnsi"/>
          <w:sz w:val="28"/>
        </w:rPr>
        <w:t>Questo, s</w:t>
      </w:r>
      <w:r w:rsidR="00487626" w:rsidRPr="00223A0D">
        <w:rPr>
          <w:rFonts w:cstheme="minorHAnsi"/>
          <w:sz w:val="28"/>
        </w:rPr>
        <w:t>emmai</w:t>
      </w:r>
      <w:r w:rsidR="000F326E">
        <w:rPr>
          <w:rFonts w:cstheme="minorHAnsi"/>
          <w:sz w:val="28"/>
        </w:rPr>
        <w:t>,</w:t>
      </w:r>
      <w:r w:rsidR="00487626" w:rsidRPr="00223A0D">
        <w:rPr>
          <w:rFonts w:cstheme="minorHAnsi"/>
          <w:sz w:val="28"/>
        </w:rPr>
        <w:t xml:space="preserve"> è</w:t>
      </w:r>
      <w:r w:rsidR="00FD4FD6" w:rsidRPr="00223A0D">
        <w:rPr>
          <w:rFonts w:cstheme="minorHAnsi"/>
          <w:sz w:val="28"/>
        </w:rPr>
        <w:t xml:space="preserve"> </w:t>
      </w:r>
      <w:r w:rsidR="000F326E">
        <w:rPr>
          <w:rFonts w:cstheme="minorHAnsi"/>
          <w:sz w:val="28"/>
        </w:rPr>
        <w:t xml:space="preserve">ciò </w:t>
      </w:r>
      <w:r w:rsidR="00FD4FD6" w:rsidRPr="00223A0D">
        <w:rPr>
          <w:rFonts w:cstheme="minorHAnsi"/>
          <w:sz w:val="28"/>
        </w:rPr>
        <w:t xml:space="preserve">che </w:t>
      </w:r>
      <w:r w:rsidR="00487626" w:rsidRPr="00223A0D">
        <w:rPr>
          <w:rFonts w:cstheme="minorHAnsi"/>
          <w:sz w:val="28"/>
        </w:rPr>
        <w:t xml:space="preserve">può infastidire qualche </w:t>
      </w:r>
      <w:r w:rsidR="00FD4FD6" w:rsidRPr="00223A0D">
        <w:rPr>
          <w:rFonts w:cstheme="minorHAnsi"/>
          <w:sz w:val="28"/>
        </w:rPr>
        <w:t>lettore.</w:t>
      </w:r>
    </w:p>
    <w:p w:rsidR="00C52225" w:rsidRPr="00223A0D" w:rsidRDefault="00FF65FE" w:rsidP="000F326E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In breve</w:t>
      </w:r>
      <w:r w:rsidR="000F326E">
        <w:rPr>
          <w:rFonts w:cstheme="minorHAnsi"/>
          <w:sz w:val="28"/>
        </w:rPr>
        <w:t>:</w:t>
      </w:r>
      <w:r w:rsidRPr="00223A0D">
        <w:rPr>
          <w:rFonts w:cstheme="minorHAnsi"/>
          <w:sz w:val="28"/>
        </w:rPr>
        <w:t xml:space="preserve"> </w:t>
      </w:r>
      <w:r w:rsidR="00D40735" w:rsidRPr="00223A0D">
        <w:rPr>
          <w:rFonts w:cstheme="minorHAnsi"/>
          <w:sz w:val="28"/>
        </w:rPr>
        <w:t xml:space="preserve">a me </w:t>
      </w:r>
      <w:r w:rsidRPr="00223A0D">
        <w:rPr>
          <w:rFonts w:cstheme="minorHAnsi"/>
          <w:sz w:val="28"/>
        </w:rPr>
        <w:t xml:space="preserve">pare che le pagine di questo libro </w:t>
      </w:r>
      <w:r w:rsidR="000F326E">
        <w:rPr>
          <w:rFonts w:cstheme="minorHAnsi"/>
          <w:sz w:val="28"/>
        </w:rPr>
        <w:t xml:space="preserve">non hanno </w:t>
      </w:r>
      <w:r w:rsidRPr="00223A0D">
        <w:rPr>
          <w:rFonts w:cstheme="minorHAnsi"/>
          <w:sz w:val="28"/>
        </w:rPr>
        <w:t xml:space="preserve">alcun bisogno di essere </w:t>
      </w:r>
      <w:r w:rsidRPr="000F326E">
        <w:rPr>
          <w:rFonts w:cstheme="minorHAnsi"/>
          <w:sz w:val="28"/>
          <w:u w:val="single"/>
        </w:rPr>
        <w:t>spiegate</w:t>
      </w:r>
      <w:r w:rsidRPr="00223A0D">
        <w:rPr>
          <w:rFonts w:cstheme="minorHAnsi"/>
          <w:sz w:val="28"/>
        </w:rPr>
        <w:t>.</w:t>
      </w:r>
      <w:r w:rsidR="000F326E">
        <w:rPr>
          <w:rFonts w:cstheme="minorHAnsi"/>
          <w:sz w:val="28"/>
        </w:rPr>
        <w:t xml:space="preserve"> </w:t>
      </w:r>
      <w:r w:rsidR="00487626" w:rsidRPr="00223A0D">
        <w:rPr>
          <w:rFonts w:cstheme="minorHAnsi"/>
          <w:sz w:val="28"/>
        </w:rPr>
        <w:t xml:space="preserve">In </w:t>
      </w:r>
      <w:r w:rsidR="000F326E">
        <w:rPr>
          <w:rFonts w:cstheme="minorHAnsi"/>
          <w:sz w:val="28"/>
        </w:rPr>
        <w:t xml:space="preserve">un caso del genere, allora, ciò che </w:t>
      </w:r>
      <w:r w:rsidR="00FD4FD6" w:rsidRPr="00223A0D">
        <w:rPr>
          <w:rFonts w:cstheme="minorHAnsi"/>
          <w:sz w:val="28"/>
        </w:rPr>
        <w:t xml:space="preserve">si può </w:t>
      </w:r>
      <w:r w:rsidR="000F326E">
        <w:rPr>
          <w:rFonts w:cstheme="minorHAnsi"/>
          <w:sz w:val="28"/>
        </w:rPr>
        <w:t xml:space="preserve">fare </w:t>
      </w:r>
      <w:r w:rsidR="00FD4FD6" w:rsidRPr="00223A0D">
        <w:rPr>
          <w:rFonts w:cstheme="minorHAnsi"/>
          <w:sz w:val="28"/>
        </w:rPr>
        <w:t>è fornire un piccolo contributo</w:t>
      </w:r>
      <w:r w:rsidR="00DA4737" w:rsidRPr="00223A0D">
        <w:rPr>
          <w:rFonts w:cstheme="minorHAnsi"/>
          <w:sz w:val="28"/>
        </w:rPr>
        <w:t xml:space="preserve"> </w:t>
      </w:r>
      <w:r w:rsidR="00FD4FD6" w:rsidRPr="00223A0D">
        <w:rPr>
          <w:rFonts w:cstheme="minorHAnsi"/>
          <w:sz w:val="28"/>
        </w:rPr>
        <w:t xml:space="preserve">all’interpretazione, </w:t>
      </w:r>
      <w:r w:rsidR="000F326E">
        <w:rPr>
          <w:rFonts w:cstheme="minorHAnsi"/>
          <w:sz w:val="28"/>
        </w:rPr>
        <w:t>qualcosa che dia un piccolo aiuto ad affrontare la lettura. È questo è i</w:t>
      </w:r>
      <w:r w:rsidR="00DA4737" w:rsidRPr="00223A0D">
        <w:rPr>
          <w:rFonts w:cstheme="minorHAnsi"/>
          <w:sz w:val="28"/>
        </w:rPr>
        <w:t xml:space="preserve">l primo criterio </w:t>
      </w:r>
      <w:r w:rsidR="000F326E">
        <w:rPr>
          <w:rFonts w:cstheme="minorHAnsi"/>
          <w:sz w:val="28"/>
        </w:rPr>
        <w:t>che ho seguito</w:t>
      </w:r>
      <w:r w:rsidR="00EE1501">
        <w:rPr>
          <w:rFonts w:cstheme="minorHAnsi"/>
          <w:sz w:val="28"/>
        </w:rPr>
        <w:t xml:space="preserve"> per scegliere cose dire</w:t>
      </w:r>
      <w:r w:rsidR="00FD4FD6" w:rsidRPr="00223A0D">
        <w:rPr>
          <w:rFonts w:cstheme="minorHAnsi"/>
          <w:sz w:val="28"/>
        </w:rPr>
        <w:t xml:space="preserve">. </w:t>
      </w:r>
    </w:p>
    <w:p w:rsidR="00811A29" w:rsidRPr="00223A0D" w:rsidRDefault="00811A29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Il secondo criterio è </w:t>
      </w:r>
      <w:r w:rsidR="00EE1501">
        <w:rPr>
          <w:rFonts w:cstheme="minorHAnsi"/>
          <w:sz w:val="28"/>
        </w:rPr>
        <w:t xml:space="preserve">la reazione ad </w:t>
      </w:r>
      <w:r w:rsidRPr="00223A0D">
        <w:rPr>
          <w:rFonts w:cstheme="minorHAnsi"/>
          <w:sz w:val="28"/>
        </w:rPr>
        <w:t xml:space="preserve">una esperienza </w:t>
      </w:r>
      <w:r w:rsidRPr="00223A0D">
        <w:rPr>
          <w:rFonts w:cstheme="minorHAnsi"/>
          <w:b/>
          <w:sz w:val="28"/>
          <w:u w:val="single"/>
        </w:rPr>
        <w:t>triste</w:t>
      </w:r>
      <w:r w:rsidRPr="00223A0D">
        <w:rPr>
          <w:rFonts w:cstheme="minorHAnsi"/>
          <w:sz w:val="28"/>
        </w:rPr>
        <w:t xml:space="preserve"> che più volte </w:t>
      </w:r>
      <w:r w:rsidR="00EE1501">
        <w:rPr>
          <w:rFonts w:cstheme="minorHAnsi"/>
          <w:sz w:val="28"/>
        </w:rPr>
        <w:t xml:space="preserve">ho fatto </w:t>
      </w:r>
      <w:r w:rsidRPr="00223A0D">
        <w:rPr>
          <w:rFonts w:cstheme="minorHAnsi"/>
          <w:sz w:val="28"/>
        </w:rPr>
        <w:t xml:space="preserve">in questi mesi. </w:t>
      </w:r>
      <w:r w:rsidR="00487626" w:rsidRPr="00223A0D">
        <w:rPr>
          <w:rFonts w:cstheme="minorHAnsi"/>
          <w:sz w:val="28"/>
        </w:rPr>
        <w:t xml:space="preserve">Mi riferisco allo </w:t>
      </w:r>
      <w:r w:rsidRPr="00223A0D">
        <w:rPr>
          <w:rFonts w:cstheme="minorHAnsi"/>
          <w:sz w:val="28"/>
        </w:rPr>
        <w:t xml:space="preserve">scandalo </w:t>
      </w:r>
      <w:r w:rsidR="00DA4737" w:rsidRPr="00223A0D">
        <w:rPr>
          <w:rFonts w:cstheme="minorHAnsi"/>
          <w:sz w:val="28"/>
        </w:rPr>
        <w:t xml:space="preserve">che ho </w:t>
      </w:r>
      <w:r w:rsidR="00487626" w:rsidRPr="00223A0D">
        <w:rPr>
          <w:rFonts w:cstheme="minorHAnsi"/>
          <w:sz w:val="28"/>
        </w:rPr>
        <w:t xml:space="preserve">provato </w:t>
      </w:r>
      <w:r w:rsidR="00EE1501">
        <w:rPr>
          <w:rFonts w:cstheme="minorHAnsi"/>
          <w:sz w:val="28"/>
        </w:rPr>
        <w:t xml:space="preserve">ad ogni </w:t>
      </w:r>
      <w:r w:rsidRPr="00223A0D">
        <w:rPr>
          <w:rFonts w:cstheme="minorHAnsi"/>
          <w:sz w:val="28"/>
        </w:rPr>
        <w:t>tentativo di appropria</w:t>
      </w:r>
      <w:r w:rsidR="00EE1501">
        <w:rPr>
          <w:rFonts w:cstheme="minorHAnsi"/>
          <w:sz w:val="28"/>
        </w:rPr>
        <w:t xml:space="preserve">rsi </w:t>
      </w:r>
      <w:r w:rsidRPr="00223A0D">
        <w:rPr>
          <w:rFonts w:cstheme="minorHAnsi"/>
          <w:sz w:val="28"/>
        </w:rPr>
        <w:t>d</w:t>
      </w:r>
      <w:r w:rsidR="00EE1501">
        <w:rPr>
          <w:rFonts w:cstheme="minorHAnsi"/>
          <w:sz w:val="28"/>
        </w:rPr>
        <w:t>e</w:t>
      </w:r>
      <w:r w:rsidRPr="00223A0D">
        <w:rPr>
          <w:rFonts w:cstheme="minorHAnsi"/>
          <w:sz w:val="28"/>
        </w:rPr>
        <w:t xml:space="preserve">l pensiero di Giorgio da parte di chi, nella Chiesa o nella vita </w:t>
      </w:r>
      <w:r w:rsidR="00EE1501">
        <w:rPr>
          <w:rFonts w:cstheme="minorHAnsi"/>
          <w:sz w:val="28"/>
        </w:rPr>
        <w:t>civile</w:t>
      </w:r>
      <w:r w:rsidRPr="00223A0D">
        <w:rPr>
          <w:rFonts w:cstheme="minorHAnsi"/>
          <w:sz w:val="28"/>
        </w:rPr>
        <w:t xml:space="preserve"> e politica, ha praticato e pratica orientamenti diametralmente opposti</w:t>
      </w:r>
      <w:r w:rsidR="00487626" w:rsidRPr="00223A0D">
        <w:rPr>
          <w:rFonts w:cstheme="minorHAnsi"/>
          <w:sz w:val="28"/>
        </w:rPr>
        <w:t xml:space="preserve"> ai suoi</w:t>
      </w:r>
      <w:r w:rsidRPr="00223A0D">
        <w:rPr>
          <w:rFonts w:cstheme="minorHAnsi"/>
          <w:sz w:val="28"/>
        </w:rPr>
        <w:t>.</w:t>
      </w:r>
      <w:r w:rsidR="003C624D" w:rsidRPr="00223A0D">
        <w:rPr>
          <w:rFonts w:cstheme="minorHAnsi"/>
          <w:sz w:val="28"/>
        </w:rPr>
        <w:t xml:space="preserve"> </w:t>
      </w:r>
    </w:p>
    <w:p w:rsidR="00811A29" w:rsidRPr="00223A0D" w:rsidRDefault="00487626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Di fronte ad una amarezza e ad una indignazione profonde </w:t>
      </w:r>
      <w:r w:rsidR="00DA4737" w:rsidRPr="00223A0D">
        <w:rPr>
          <w:rFonts w:cstheme="minorHAnsi"/>
          <w:sz w:val="28"/>
        </w:rPr>
        <w:t xml:space="preserve">mi è stato </w:t>
      </w:r>
      <w:r w:rsidRPr="00223A0D">
        <w:rPr>
          <w:rFonts w:cstheme="minorHAnsi"/>
          <w:sz w:val="28"/>
        </w:rPr>
        <w:t xml:space="preserve">d’aiuto ricordare che l’esposizione alla strumentalizzazione </w:t>
      </w:r>
      <w:r w:rsidR="00811A29" w:rsidRPr="00223A0D">
        <w:rPr>
          <w:rFonts w:cstheme="minorHAnsi"/>
          <w:sz w:val="28"/>
        </w:rPr>
        <w:t xml:space="preserve">è un indicatore </w:t>
      </w:r>
      <w:r w:rsidRPr="00223A0D">
        <w:rPr>
          <w:rFonts w:cstheme="minorHAnsi"/>
          <w:sz w:val="28"/>
        </w:rPr>
        <w:t xml:space="preserve">tipico </w:t>
      </w:r>
      <w:r w:rsidR="00811A29" w:rsidRPr="00223A0D">
        <w:rPr>
          <w:rFonts w:cstheme="minorHAnsi"/>
          <w:sz w:val="28"/>
        </w:rPr>
        <w:t xml:space="preserve">della grandezza di una persona e di un pensiero. </w:t>
      </w:r>
      <w:r w:rsidRPr="00223A0D">
        <w:rPr>
          <w:rFonts w:cstheme="minorHAnsi"/>
          <w:sz w:val="28"/>
        </w:rPr>
        <w:t>(</w:t>
      </w:r>
      <w:r w:rsidR="00EE1501">
        <w:rPr>
          <w:rFonts w:cstheme="minorHAnsi"/>
          <w:sz w:val="28"/>
        </w:rPr>
        <w:t xml:space="preserve">Giorgio </w:t>
      </w:r>
      <w:r w:rsidR="00811A29" w:rsidRPr="00223A0D">
        <w:rPr>
          <w:rFonts w:cstheme="minorHAnsi"/>
          <w:sz w:val="28"/>
        </w:rPr>
        <w:t xml:space="preserve">– ci scommetterei –mi avrebbe invitato a </w:t>
      </w:r>
      <w:r w:rsidR="00EE1501">
        <w:rPr>
          <w:rFonts w:cstheme="minorHAnsi"/>
          <w:sz w:val="28"/>
        </w:rPr>
        <w:t>soprassedere</w:t>
      </w:r>
      <w:r w:rsidR="00811A29" w:rsidRPr="00223A0D">
        <w:rPr>
          <w:rFonts w:cstheme="minorHAnsi"/>
          <w:sz w:val="28"/>
        </w:rPr>
        <w:t xml:space="preserve"> ricordandomi che è «inevitabile che avvengano scandali» (Lc 17,</w:t>
      </w:r>
      <w:r w:rsidR="00811A29" w:rsidRPr="00223A0D">
        <w:rPr>
          <w:rFonts w:cstheme="minorHAnsi"/>
        </w:rPr>
        <w:t xml:space="preserve"> 1b</w:t>
      </w:r>
      <w:r w:rsidR="00811A29" w:rsidRPr="00223A0D">
        <w:rPr>
          <w:rFonts w:cstheme="minorHAnsi"/>
          <w:sz w:val="28"/>
        </w:rPr>
        <w:t>)</w:t>
      </w:r>
      <w:r w:rsidR="00EE1501">
        <w:rPr>
          <w:rFonts w:cstheme="minorHAnsi"/>
          <w:sz w:val="28"/>
        </w:rPr>
        <w:t>,</w:t>
      </w:r>
      <w:r w:rsidR="00811A29" w:rsidRPr="00223A0D">
        <w:rPr>
          <w:rFonts w:cstheme="minorHAnsi"/>
          <w:sz w:val="28"/>
        </w:rPr>
        <w:t xml:space="preserve"> io gli avrei risposto con la parte </w:t>
      </w:r>
      <w:r w:rsidR="003C624D" w:rsidRPr="00223A0D">
        <w:rPr>
          <w:rFonts w:cstheme="minorHAnsi"/>
          <w:sz w:val="28"/>
        </w:rPr>
        <w:t xml:space="preserve">successiva </w:t>
      </w:r>
      <w:r w:rsidR="00811A29" w:rsidRPr="00223A0D">
        <w:rPr>
          <w:rFonts w:cstheme="minorHAnsi"/>
          <w:sz w:val="28"/>
        </w:rPr>
        <w:t xml:space="preserve">dello stesso versetto evangelico «guai </w:t>
      </w:r>
      <w:r w:rsidR="003C624D" w:rsidRPr="00223A0D">
        <w:rPr>
          <w:rFonts w:cstheme="minorHAnsi"/>
          <w:sz w:val="28"/>
        </w:rPr>
        <w:t xml:space="preserve">però </w:t>
      </w:r>
      <w:r w:rsidR="00811A29" w:rsidRPr="00223A0D">
        <w:rPr>
          <w:rFonts w:cstheme="minorHAnsi"/>
          <w:sz w:val="28"/>
        </w:rPr>
        <w:t>a colui a causa de</w:t>
      </w:r>
      <w:r w:rsidR="003C624D" w:rsidRPr="00223A0D">
        <w:rPr>
          <w:rFonts w:cstheme="minorHAnsi"/>
          <w:sz w:val="28"/>
        </w:rPr>
        <w:t>l</w:t>
      </w:r>
      <w:r w:rsidR="00811A29" w:rsidRPr="00223A0D">
        <w:rPr>
          <w:rFonts w:cstheme="minorHAnsi"/>
          <w:sz w:val="28"/>
        </w:rPr>
        <w:t xml:space="preserve"> quale </w:t>
      </w:r>
      <w:r w:rsidR="003C624D" w:rsidRPr="00223A0D">
        <w:rPr>
          <w:rFonts w:cstheme="minorHAnsi"/>
          <w:sz w:val="28"/>
        </w:rPr>
        <w:t xml:space="preserve">gli scandali </w:t>
      </w:r>
      <w:r w:rsidR="00811A29" w:rsidRPr="00223A0D">
        <w:rPr>
          <w:rFonts w:cstheme="minorHAnsi"/>
          <w:sz w:val="28"/>
        </w:rPr>
        <w:t>avvengono» (Lc 17,</w:t>
      </w:r>
      <w:r w:rsidR="00811A29" w:rsidRPr="00223A0D">
        <w:rPr>
          <w:rFonts w:cstheme="minorHAnsi"/>
        </w:rPr>
        <w:t xml:space="preserve"> 1c</w:t>
      </w:r>
      <w:r w:rsidR="00811A29" w:rsidRPr="00223A0D">
        <w:rPr>
          <w:rFonts w:cstheme="minorHAnsi"/>
          <w:sz w:val="28"/>
        </w:rPr>
        <w:t xml:space="preserve">). </w:t>
      </w:r>
      <w:r w:rsidR="003C624D" w:rsidRPr="00223A0D">
        <w:rPr>
          <w:rFonts w:cstheme="minorHAnsi"/>
          <w:sz w:val="28"/>
        </w:rPr>
        <w:t xml:space="preserve">… ennesima </w:t>
      </w:r>
      <w:r w:rsidR="00811A29" w:rsidRPr="00223A0D">
        <w:rPr>
          <w:rFonts w:cstheme="minorHAnsi"/>
          <w:sz w:val="28"/>
        </w:rPr>
        <w:lastRenderedPageBreak/>
        <w:t>differenz</w:t>
      </w:r>
      <w:r w:rsidR="003C624D" w:rsidRPr="00223A0D">
        <w:rPr>
          <w:rFonts w:cstheme="minorHAnsi"/>
          <w:sz w:val="28"/>
        </w:rPr>
        <w:t>a</w:t>
      </w:r>
      <w:r w:rsidR="00811A29" w:rsidRPr="00223A0D">
        <w:rPr>
          <w:rFonts w:cstheme="minorHAnsi"/>
          <w:sz w:val="28"/>
        </w:rPr>
        <w:t xml:space="preserve"> </w:t>
      </w:r>
      <w:r w:rsidR="003C624D" w:rsidRPr="00223A0D">
        <w:rPr>
          <w:rFonts w:cstheme="minorHAnsi"/>
          <w:sz w:val="28"/>
        </w:rPr>
        <w:t xml:space="preserve">di </w:t>
      </w:r>
      <w:r w:rsidR="00811A29" w:rsidRPr="00223A0D">
        <w:rPr>
          <w:rFonts w:cstheme="minorHAnsi"/>
          <w:sz w:val="28"/>
        </w:rPr>
        <w:t>accent</w:t>
      </w:r>
      <w:r w:rsidR="00EE1501">
        <w:rPr>
          <w:rFonts w:cstheme="minorHAnsi"/>
          <w:sz w:val="28"/>
        </w:rPr>
        <w:t>i</w:t>
      </w:r>
      <w:r w:rsidR="00811A29" w:rsidRPr="00223A0D">
        <w:rPr>
          <w:rFonts w:cstheme="minorHAnsi"/>
          <w:sz w:val="28"/>
        </w:rPr>
        <w:t xml:space="preserve">, </w:t>
      </w:r>
      <w:r w:rsidR="003C624D" w:rsidRPr="00223A0D">
        <w:rPr>
          <w:rFonts w:cstheme="minorHAnsi"/>
          <w:sz w:val="28"/>
        </w:rPr>
        <w:t xml:space="preserve">forse poco percepibile </w:t>
      </w:r>
      <w:r w:rsidR="00811A29" w:rsidRPr="00223A0D">
        <w:rPr>
          <w:rFonts w:cstheme="minorHAnsi"/>
          <w:sz w:val="28"/>
        </w:rPr>
        <w:t>da lontano, enorm</w:t>
      </w:r>
      <w:r w:rsidR="003C624D" w:rsidRPr="00223A0D">
        <w:rPr>
          <w:rFonts w:cstheme="minorHAnsi"/>
          <w:sz w:val="28"/>
        </w:rPr>
        <w:t xml:space="preserve">e se osservata </w:t>
      </w:r>
      <w:r w:rsidR="00811A29" w:rsidRPr="00223A0D">
        <w:rPr>
          <w:rFonts w:cstheme="minorHAnsi"/>
          <w:sz w:val="28"/>
        </w:rPr>
        <w:t xml:space="preserve">al microscopio, </w:t>
      </w:r>
      <w:r w:rsidR="003C624D" w:rsidRPr="00223A0D">
        <w:rPr>
          <w:rFonts w:cstheme="minorHAnsi"/>
          <w:sz w:val="28"/>
        </w:rPr>
        <w:t xml:space="preserve">comunque </w:t>
      </w:r>
      <w:r w:rsidR="00811A29" w:rsidRPr="00223A0D">
        <w:rPr>
          <w:rFonts w:cstheme="minorHAnsi"/>
          <w:sz w:val="28"/>
        </w:rPr>
        <w:t>sapid</w:t>
      </w:r>
      <w:r w:rsidR="003C624D" w:rsidRPr="00223A0D">
        <w:rPr>
          <w:rFonts w:cstheme="minorHAnsi"/>
          <w:sz w:val="28"/>
        </w:rPr>
        <w:t>a</w:t>
      </w:r>
      <w:r w:rsidR="00811A29" w:rsidRPr="00223A0D">
        <w:rPr>
          <w:rFonts w:cstheme="minorHAnsi"/>
          <w:sz w:val="28"/>
        </w:rPr>
        <w:t>, faticos</w:t>
      </w:r>
      <w:r w:rsidR="003C624D" w:rsidRPr="00223A0D">
        <w:rPr>
          <w:rFonts w:cstheme="minorHAnsi"/>
          <w:sz w:val="28"/>
        </w:rPr>
        <w:t>a</w:t>
      </w:r>
      <w:r w:rsidR="00811A29" w:rsidRPr="00223A0D">
        <w:rPr>
          <w:rFonts w:cstheme="minorHAnsi"/>
          <w:sz w:val="28"/>
        </w:rPr>
        <w:t>, fecond</w:t>
      </w:r>
      <w:r w:rsidR="003C624D" w:rsidRPr="00223A0D">
        <w:rPr>
          <w:rFonts w:cstheme="minorHAnsi"/>
          <w:sz w:val="28"/>
        </w:rPr>
        <w:t>a</w:t>
      </w:r>
      <w:r w:rsidR="00811A29" w:rsidRPr="00223A0D">
        <w:rPr>
          <w:rFonts w:cstheme="minorHAnsi"/>
          <w:sz w:val="28"/>
        </w:rPr>
        <w:t xml:space="preserve"> e bell</w:t>
      </w:r>
      <w:r w:rsidR="003C624D" w:rsidRPr="00223A0D">
        <w:rPr>
          <w:rFonts w:cstheme="minorHAnsi"/>
          <w:sz w:val="28"/>
        </w:rPr>
        <w:t>a</w:t>
      </w:r>
      <w:r w:rsidR="00811A29" w:rsidRPr="00223A0D">
        <w:rPr>
          <w:rFonts w:cstheme="minorHAnsi"/>
          <w:sz w:val="28"/>
        </w:rPr>
        <w:t>.</w:t>
      </w:r>
      <w:r w:rsidR="003C624D" w:rsidRPr="00223A0D">
        <w:rPr>
          <w:rFonts w:cstheme="minorHAnsi"/>
          <w:sz w:val="28"/>
        </w:rPr>
        <w:t>)</w:t>
      </w:r>
    </w:p>
    <w:p w:rsidR="00F1002E" w:rsidRPr="00223A0D" w:rsidRDefault="003C624D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La indignazione per le strumentalizzazioni cui ho appena accennato </w:t>
      </w:r>
      <w:r w:rsidR="00811A29" w:rsidRPr="00223A0D">
        <w:rPr>
          <w:rFonts w:cstheme="minorHAnsi"/>
          <w:sz w:val="28"/>
        </w:rPr>
        <w:t>mi hanno convinto a scegliere</w:t>
      </w:r>
      <w:r w:rsidR="00770F5F" w:rsidRPr="00223A0D">
        <w:rPr>
          <w:rFonts w:cstheme="minorHAnsi"/>
          <w:sz w:val="28"/>
        </w:rPr>
        <w:t xml:space="preserve"> di sottolineare </w:t>
      </w:r>
      <w:r w:rsidR="00EE1501">
        <w:rPr>
          <w:rFonts w:cstheme="minorHAnsi"/>
          <w:sz w:val="28"/>
        </w:rPr>
        <w:t xml:space="preserve">questa sera </w:t>
      </w:r>
      <w:r w:rsidR="00770F5F" w:rsidRPr="00223A0D">
        <w:rPr>
          <w:rFonts w:cstheme="minorHAnsi"/>
          <w:sz w:val="28"/>
        </w:rPr>
        <w:t xml:space="preserve">temi a proposito dei quali debbo confessare di aver inseguito </w:t>
      </w:r>
      <w:r w:rsidR="00EE1501">
        <w:rPr>
          <w:rFonts w:cstheme="minorHAnsi"/>
          <w:sz w:val="28"/>
        </w:rPr>
        <w:t xml:space="preserve">Giorgio </w:t>
      </w:r>
      <w:r w:rsidR="00770F5F" w:rsidRPr="00223A0D">
        <w:rPr>
          <w:rFonts w:cstheme="minorHAnsi"/>
          <w:sz w:val="28"/>
        </w:rPr>
        <w:t xml:space="preserve">per oltre 50 anni senza averlo mai neppure </w:t>
      </w:r>
      <w:r w:rsidR="005C075D" w:rsidRPr="00223A0D">
        <w:rPr>
          <w:rFonts w:cstheme="minorHAnsi"/>
          <w:sz w:val="28"/>
        </w:rPr>
        <w:t>lontanamente</w:t>
      </w:r>
      <w:r w:rsidR="00770F5F" w:rsidRPr="00223A0D">
        <w:rPr>
          <w:rFonts w:cstheme="minorHAnsi"/>
          <w:sz w:val="28"/>
        </w:rPr>
        <w:t xml:space="preserve"> raggiunto. Ciò che questa sera offrirò come contributo alla interpretazione</w:t>
      </w:r>
      <w:r w:rsidRPr="00223A0D">
        <w:rPr>
          <w:rFonts w:cstheme="minorHAnsi"/>
          <w:sz w:val="28"/>
        </w:rPr>
        <w:t xml:space="preserve"> di questo libro è </w:t>
      </w:r>
      <w:r w:rsidR="00770F5F" w:rsidRPr="00223A0D">
        <w:rPr>
          <w:rFonts w:cstheme="minorHAnsi"/>
          <w:sz w:val="28"/>
        </w:rPr>
        <w:t xml:space="preserve"> </w:t>
      </w:r>
      <w:r w:rsidRPr="00223A0D">
        <w:rPr>
          <w:rFonts w:cstheme="minorHAnsi"/>
          <w:sz w:val="28"/>
        </w:rPr>
        <w:t xml:space="preserve">solo </w:t>
      </w:r>
      <w:r w:rsidR="00770F5F" w:rsidRPr="00223A0D">
        <w:rPr>
          <w:rFonts w:cstheme="minorHAnsi"/>
          <w:sz w:val="28"/>
        </w:rPr>
        <w:t xml:space="preserve">qualcosa del tanto del suo magistero e della sua testimonianza di cui </w:t>
      </w:r>
      <w:r w:rsidRPr="00223A0D">
        <w:rPr>
          <w:rFonts w:cstheme="minorHAnsi"/>
          <w:sz w:val="28"/>
        </w:rPr>
        <w:t xml:space="preserve">personalmente </w:t>
      </w:r>
      <w:r w:rsidR="00770F5F" w:rsidRPr="00223A0D">
        <w:rPr>
          <w:rFonts w:cstheme="minorHAnsi"/>
          <w:sz w:val="28"/>
        </w:rPr>
        <w:t xml:space="preserve">non mi riconosco all’altezza, </w:t>
      </w:r>
      <w:r w:rsidR="00DA4737" w:rsidRPr="00223A0D">
        <w:rPr>
          <w:rFonts w:cstheme="minorHAnsi"/>
          <w:sz w:val="28"/>
        </w:rPr>
        <w:t xml:space="preserve">qualcosa </w:t>
      </w:r>
      <w:r w:rsidR="00770F5F" w:rsidRPr="00223A0D">
        <w:rPr>
          <w:rFonts w:cstheme="minorHAnsi"/>
          <w:sz w:val="28"/>
        </w:rPr>
        <w:t xml:space="preserve">che </w:t>
      </w:r>
      <w:r w:rsidR="005C075D" w:rsidRPr="00223A0D">
        <w:rPr>
          <w:rFonts w:cstheme="minorHAnsi"/>
          <w:sz w:val="28"/>
        </w:rPr>
        <w:t xml:space="preserve">per </w:t>
      </w:r>
      <w:r w:rsidRPr="00223A0D">
        <w:rPr>
          <w:rFonts w:cstheme="minorHAnsi"/>
          <w:sz w:val="28"/>
        </w:rPr>
        <w:t xml:space="preserve">tanti anni – sempre troppo pochi – </w:t>
      </w:r>
      <w:r w:rsidR="00770F5F" w:rsidRPr="00223A0D">
        <w:rPr>
          <w:rFonts w:cstheme="minorHAnsi"/>
          <w:sz w:val="28"/>
        </w:rPr>
        <w:t>ho provato ad apprendere con risultat</w:t>
      </w:r>
      <w:r w:rsidRPr="00223A0D">
        <w:rPr>
          <w:rFonts w:cstheme="minorHAnsi"/>
          <w:sz w:val="28"/>
        </w:rPr>
        <w:t xml:space="preserve">i </w:t>
      </w:r>
      <w:r w:rsidR="00EE1501">
        <w:rPr>
          <w:rFonts w:cstheme="minorHAnsi"/>
          <w:sz w:val="28"/>
        </w:rPr>
        <w:t xml:space="preserve">purtroppo </w:t>
      </w:r>
      <w:r w:rsidR="00770F5F" w:rsidRPr="00223A0D">
        <w:rPr>
          <w:rFonts w:cstheme="minorHAnsi"/>
          <w:sz w:val="28"/>
        </w:rPr>
        <w:t xml:space="preserve">molto modesti. </w:t>
      </w:r>
      <w:r w:rsidR="00EE1501">
        <w:rPr>
          <w:rFonts w:cstheme="minorHAnsi"/>
          <w:sz w:val="28"/>
        </w:rPr>
        <w:t>Di conseguenza, c</w:t>
      </w:r>
      <w:r w:rsidR="00770F5F" w:rsidRPr="00223A0D">
        <w:rPr>
          <w:rFonts w:cstheme="minorHAnsi"/>
          <w:sz w:val="28"/>
        </w:rPr>
        <w:t xml:space="preserve">hi trovasse interessanti </w:t>
      </w:r>
      <w:r w:rsidRPr="00223A0D">
        <w:rPr>
          <w:rFonts w:cstheme="minorHAnsi"/>
          <w:sz w:val="28"/>
        </w:rPr>
        <w:t xml:space="preserve">i tre spunti che sto per offrire è </w:t>
      </w:r>
      <w:r w:rsidR="00770F5F" w:rsidRPr="00223A0D">
        <w:rPr>
          <w:rFonts w:cstheme="minorHAnsi"/>
          <w:sz w:val="28"/>
        </w:rPr>
        <w:t>a</w:t>
      </w:r>
      <w:r w:rsidRPr="00223A0D">
        <w:rPr>
          <w:rFonts w:cstheme="minorHAnsi"/>
          <w:sz w:val="28"/>
        </w:rPr>
        <w:t xml:space="preserve">lle </w:t>
      </w:r>
      <w:r w:rsidR="00770F5F" w:rsidRPr="00223A0D">
        <w:rPr>
          <w:rFonts w:cstheme="minorHAnsi"/>
          <w:sz w:val="28"/>
        </w:rPr>
        <w:t xml:space="preserve">pagine </w:t>
      </w:r>
      <w:r w:rsidRPr="00223A0D">
        <w:rPr>
          <w:rFonts w:cstheme="minorHAnsi"/>
          <w:sz w:val="28"/>
        </w:rPr>
        <w:t xml:space="preserve">di Giorgio </w:t>
      </w:r>
      <w:r w:rsidR="00770F5F" w:rsidRPr="00223A0D">
        <w:rPr>
          <w:rFonts w:cstheme="minorHAnsi"/>
          <w:sz w:val="28"/>
        </w:rPr>
        <w:t xml:space="preserve">che deve </w:t>
      </w:r>
      <w:r w:rsidRPr="00223A0D">
        <w:rPr>
          <w:rFonts w:cstheme="minorHAnsi"/>
          <w:sz w:val="28"/>
        </w:rPr>
        <w:t>rivolgersi</w:t>
      </w:r>
      <w:r w:rsidR="00EE1501">
        <w:rPr>
          <w:rFonts w:cstheme="minorHAnsi"/>
          <w:sz w:val="28"/>
        </w:rPr>
        <w:t>. C</w:t>
      </w:r>
      <w:r w:rsidR="00770F5F" w:rsidRPr="00223A0D">
        <w:rPr>
          <w:rFonts w:cstheme="minorHAnsi"/>
          <w:sz w:val="28"/>
        </w:rPr>
        <w:t xml:space="preserve">hi parla </w:t>
      </w:r>
      <w:r w:rsidRPr="00223A0D">
        <w:rPr>
          <w:rFonts w:cstheme="minorHAnsi"/>
          <w:sz w:val="28"/>
        </w:rPr>
        <w:t xml:space="preserve">non ne è all’altezza e </w:t>
      </w:r>
      <w:r w:rsidR="00770F5F" w:rsidRPr="00223A0D">
        <w:rPr>
          <w:rFonts w:cstheme="minorHAnsi"/>
          <w:sz w:val="28"/>
        </w:rPr>
        <w:t xml:space="preserve">non può essere di </w:t>
      </w:r>
      <w:r w:rsidRPr="00223A0D">
        <w:rPr>
          <w:rFonts w:cstheme="minorHAnsi"/>
          <w:sz w:val="28"/>
        </w:rPr>
        <w:t xml:space="preserve">ulteriore </w:t>
      </w:r>
      <w:r w:rsidR="00770F5F" w:rsidRPr="00223A0D">
        <w:rPr>
          <w:rFonts w:cstheme="minorHAnsi"/>
          <w:sz w:val="28"/>
        </w:rPr>
        <w:t>aiuto.</w:t>
      </w:r>
    </w:p>
    <w:p w:rsidR="00BB37C4" w:rsidRPr="00223A0D" w:rsidRDefault="00BB37C4" w:rsidP="00223A0D">
      <w:pPr>
        <w:spacing w:after="120"/>
        <w:ind w:firstLine="284"/>
        <w:jc w:val="center"/>
        <w:rPr>
          <w:rFonts w:cstheme="minorHAnsi"/>
          <w:sz w:val="28"/>
        </w:rPr>
      </w:pPr>
      <w:r w:rsidRPr="00223A0D">
        <w:rPr>
          <w:rFonts w:cstheme="minorHAnsi"/>
          <w:sz w:val="28"/>
        </w:rPr>
        <w:t>*</w:t>
      </w:r>
    </w:p>
    <w:p w:rsidR="00F1002E" w:rsidRPr="00223A0D" w:rsidRDefault="00F1002E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Tra </w:t>
      </w:r>
      <w:r w:rsidR="00DA4737" w:rsidRPr="00223A0D">
        <w:rPr>
          <w:rFonts w:cstheme="minorHAnsi"/>
          <w:sz w:val="28"/>
        </w:rPr>
        <w:t xml:space="preserve">i </w:t>
      </w:r>
      <w:r w:rsidRPr="00223A0D">
        <w:rPr>
          <w:rFonts w:cstheme="minorHAnsi"/>
          <w:sz w:val="28"/>
        </w:rPr>
        <w:t>tanti spunti che potrebbero rispondere a</w:t>
      </w:r>
      <w:r w:rsidR="00DA4737" w:rsidRPr="00223A0D">
        <w:rPr>
          <w:rFonts w:cstheme="minorHAnsi"/>
          <w:sz w:val="28"/>
        </w:rPr>
        <w:t>i</w:t>
      </w:r>
      <w:r w:rsidRPr="00223A0D">
        <w:rPr>
          <w:rFonts w:cstheme="minorHAnsi"/>
          <w:sz w:val="28"/>
        </w:rPr>
        <w:t xml:space="preserve"> due criteri</w:t>
      </w:r>
      <w:r w:rsidR="00770F5F" w:rsidRPr="00223A0D">
        <w:rPr>
          <w:rFonts w:cstheme="minorHAnsi"/>
          <w:sz w:val="28"/>
        </w:rPr>
        <w:t xml:space="preserve"> </w:t>
      </w:r>
      <w:r w:rsidRPr="00223A0D">
        <w:rPr>
          <w:rFonts w:cstheme="minorHAnsi"/>
          <w:sz w:val="28"/>
        </w:rPr>
        <w:t>mi limit</w:t>
      </w:r>
      <w:r w:rsidR="00F4066F" w:rsidRPr="00223A0D">
        <w:rPr>
          <w:rFonts w:cstheme="minorHAnsi"/>
          <w:sz w:val="28"/>
        </w:rPr>
        <w:t xml:space="preserve">erò </w:t>
      </w:r>
      <w:r w:rsidR="001D1D39" w:rsidRPr="00223A0D">
        <w:rPr>
          <w:rFonts w:cstheme="minorHAnsi"/>
          <w:sz w:val="28"/>
        </w:rPr>
        <w:t xml:space="preserve">a </w:t>
      </w:r>
      <w:r w:rsidRPr="00223A0D">
        <w:rPr>
          <w:rFonts w:cstheme="minorHAnsi"/>
          <w:sz w:val="28"/>
        </w:rPr>
        <w:t>tre</w:t>
      </w:r>
      <w:r w:rsidR="001D1D39" w:rsidRPr="00223A0D">
        <w:rPr>
          <w:rFonts w:cstheme="minorHAnsi"/>
          <w:sz w:val="28"/>
        </w:rPr>
        <w:t xml:space="preserve"> soli</w:t>
      </w:r>
      <w:r w:rsidRPr="00223A0D">
        <w:rPr>
          <w:rFonts w:cstheme="minorHAnsi"/>
          <w:sz w:val="28"/>
        </w:rPr>
        <w:t xml:space="preserve">. Come </w:t>
      </w:r>
      <w:r w:rsidR="00DA4737" w:rsidRPr="00223A0D">
        <w:rPr>
          <w:rFonts w:cstheme="minorHAnsi"/>
          <w:sz w:val="28"/>
        </w:rPr>
        <w:t xml:space="preserve">gli </w:t>
      </w:r>
      <w:r w:rsidRPr="00223A0D">
        <w:rPr>
          <w:rFonts w:cstheme="minorHAnsi"/>
          <w:sz w:val="28"/>
        </w:rPr>
        <w:t>altri</w:t>
      </w:r>
      <w:r w:rsidR="005C075D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</w:t>
      </w:r>
      <w:r w:rsidR="00EE1501">
        <w:rPr>
          <w:rFonts w:cstheme="minorHAnsi"/>
          <w:sz w:val="28"/>
        </w:rPr>
        <w:t xml:space="preserve">li </w:t>
      </w:r>
      <w:r w:rsidRPr="00223A0D">
        <w:rPr>
          <w:rFonts w:cstheme="minorHAnsi"/>
          <w:sz w:val="28"/>
        </w:rPr>
        <w:t>trovo capaci di interpellarmi e, credo</w:t>
      </w:r>
      <w:r w:rsidR="00F4066F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di interpellarci</w:t>
      </w:r>
      <w:r w:rsidR="00097686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</w:t>
      </w:r>
      <w:r w:rsidR="005C075D" w:rsidRPr="00223A0D">
        <w:rPr>
          <w:rFonts w:cstheme="minorHAnsi"/>
          <w:sz w:val="28"/>
        </w:rPr>
        <w:t>capaci di offrirci l</w:t>
      </w:r>
      <w:r w:rsidR="00DA4737" w:rsidRPr="00223A0D">
        <w:rPr>
          <w:rFonts w:cstheme="minorHAnsi"/>
          <w:sz w:val="28"/>
        </w:rPr>
        <w:t>a</w:t>
      </w:r>
      <w:r w:rsidR="005C075D" w:rsidRPr="00223A0D">
        <w:rPr>
          <w:rFonts w:cstheme="minorHAnsi"/>
          <w:sz w:val="28"/>
        </w:rPr>
        <w:t xml:space="preserve"> possibilità di </w:t>
      </w:r>
      <w:r w:rsidRPr="00223A0D">
        <w:rPr>
          <w:rFonts w:cstheme="minorHAnsi"/>
          <w:sz w:val="28"/>
        </w:rPr>
        <w:t xml:space="preserve">continuare il dialogo su Giorgio e con Giorgio. </w:t>
      </w:r>
      <w:r w:rsidR="00EE1501">
        <w:rPr>
          <w:rFonts w:cstheme="minorHAnsi"/>
          <w:sz w:val="28"/>
        </w:rPr>
        <w:t xml:space="preserve">Non da ultimo, </w:t>
      </w:r>
      <w:r w:rsidR="00F4066F" w:rsidRPr="00223A0D">
        <w:rPr>
          <w:rFonts w:cstheme="minorHAnsi"/>
          <w:sz w:val="28"/>
        </w:rPr>
        <w:t>capaci</w:t>
      </w:r>
      <w:r w:rsidRPr="00223A0D">
        <w:rPr>
          <w:rFonts w:cstheme="minorHAnsi"/>
          <w:sz w:val="28"/>
        </w:rPr>
        <w:t xml:space="preserve"> </w:t>
      </w:r>
      <w:r w:rsidR="00F4066F" w:rsidRPr="00223A0D">
        <w:rPr>
          <w:rFonts w:cstheme="minorHAnsi"/>
          <w:sz w:val="28"/>
        </w:rPr>
        <w:t xml:space="preserve">di riaprire i nostri occhi </w:t>
      </w:r>
      <w:r w:rsidRPr="00223A0D">
        <w:rPr>
          <w:rFonts w:cstheme="minorHAnsi"/>
          <w:sz w:val="28"/>
        </w:rPr>
        <w:t xml:space="preserve">alla potenza discreta della scrittura, al mistero </w:t>
      </w:r>
      <w:r w:rsidR="00F4066F" w:rsidRPr="00223A0D">
        <w:rPr>
          <w:rFonts w:cstheme="minorHAnsi"/>
          <w:sz w:val="28"/>
        </w:rPr>
        <w:t xml:space="preserve">della </w:t>
      </w:r>
      <w:r w:rsidRPr="00223A0D">
        <w:rPr>
          <w:rFonts w:cstheme="minorHAnsi"/>
          <w:sz w:val="28"/>
        </w:rPr>
        <w:t>dignitosa umiltà dell</w:t>
      </w:r>
      <w:r w:rsidR="00EE1501">
        <w:rPr>
          <w:rFonts w:cstheme="minorHAnsi"/>
          <w:sz w:val="28"/>
        </w:rPr>
        <w:t>o scrivere</w:t>
      </w:r>
      <w:r w:rsidRPr="00223A0D">
        <w:rPr>
          <w:rFonts w:cstheme="minorHAnsi"/>
          <w:sz w:val="28"/>
        </w:rPr>
        <w:t>, d</w:t>
      </w:r>
      <w:r w:rsidR="00EE1501">
        <w:rPr>
          <w:rFonts w:cstheme="minorHAnsi"/>
          <w:sz w:val="28"/>
        </w:rPr>
        <w:t>e</w:t>
      </w:r>
      <w:r w:rsidRPr="00223A0D">
        <w:rPr>
          <w:rFonts w:cstheme="minorHAnsi"/>
          <w:sz w:val="28"/>
        </w:rPr>
        <w:t xml:space="preserve">ll’esporsi e ritrarsi scrivendo. </w:t>
      </w:r>
      <w:r w:rsidR="00097686" w:rsidRPr="00223A0D">
        <w:rPr>
          <w:rFonts w:cstheme="minorHAnsi"/>
          <w:sz w:val="28"/>
        </w:rPr>
        <w:t>L</w:t>
      </w:r>
      <w:r w:rsidR="00DA4737" w:rsidRPr="00223A0D">
        <w:rPr>
          <w:rFonts w:cstheme="minorHAnsi"/>
          <w:sz w:val="28"/>
        </w:rPr>
        <w:t>o</w:t>
      </w:r>
      <w:r w:rsidR="00A54B78" w:rsidRPr="00223A0D">
        <w:rPr>
          <w:rFonts w:cstheme="minorHAnsi"/>
          <w:sz w:val="28"/>
        </w:rPr>
        <w:t xml:space="preserve"> scrivere </w:t>
      </w:r>
      <w:r w:rsidR="00097686" w:rsidRPr="00223A0D">
        <w:rPr>
          <w:rFonts w:cstheme="minorHAnsi"/>
          <w:sz w:val="28"/>
        </w:rPr>
        <w:t>come m</w:t>
      </w:r>
      <w:r w:rsidRPr="00223A0D">
        <w:rPr>
          <w:rFonts w:cstheme="minorHAnsi"/>
          <w:sz w:val="28"/>
        </w:rPr>
        <w:t>inistero</w:t>
      </w:r>
      <w:r w:rsidR="00A54B78" w:rsidRPr="00223A0D">
        <w:rPr>
          <w:rFonts w:cstheme="minorHAnsi"/>
          <w:sz w:val="28"/>
        </w:rPr>
        <w:t xml:space="preserve"> – </w:t>
      </w:r>
      <w:r w:rsidR="00DA4737" w:rsidRPr="00223A0D">
        <w:rPr>
          <w:rFonts w:cstheme="minorHAnsi"/>
          <w:sz w:val="28"/>
        </w:rPr>
        <w:t xml:space="preserve">saremo costretti a tornarci su </w:t>
      </w:r>
      <w:r w:rsidR="00097686" w:rsidRPr="00223A0D">
        <w:rPr>
          <w:rFonts w:cstheme="minorHAnsi"/>
          <w:sz w:val="28"/>
        </w:rPr>
        <w:t>alla fine</w:t>
      </w:r>
      <w:r w:rsidR="00A54B78" w:rsidRPr="00223A0D">
        <w:rPr>
          <w:rFonts w:cstheme="minorHAnsi"/>
          <w:sz w:val="28"/>
        </w:rPr>
        <w:t xml:space="preserve"> –</w:t>
      </w:r>
      <w:r w:rsidR="00EE1501">
        <w:rPr>
          <w:rFonts w:cstheme="minorHAnsi"/>
          <w:sz w:val="28"/>
        </w:rPr>
        <w:t xml:space="preserve">; </w:t>
      </w:r>
      <w:r w:rsidR="00097686" w:rsidRPr="00223A0D">
        <w:rPr>
          <w:rFonts w:cstheme="minorHAnsi"/>
          <w:sz w:val="28"/>
        </w:rPr>
        <w:t>ministero</w:t>
      </w:r>
      <w:r w:rsidR="00EE1501">
        <w:rPr>
          <w:rFonts w:cstheme="minorHAnsi"/>
          <w:sz w:val="28"/>
        </w:rPr>
        <w:t>:</w:t>
      </w:r>
      <w:r w:rsidRPr="00223A0D">
        <w:rPr>
          <w:rFonts w:cstheme="minorHAnsi"/>
          <w:sz w:val="28"/>
        </w:rPr>
        <w:t xml:space="preserve"> </w:t>
      </w:r>
      <w:r w:rsidR="00DA4737" w:rsidRPr="00223A0D">
        <w:rPr>
          <w:rFonts w:cstheme="minorHAnsi"/>
          <w:sz w:val="28"/>
        </w:rPr>
        <w:t xml:space="preserve">vero e proprio servizio, atto, come diceva Rosmini, di carità intellettuale, </w:t>
      </w:r>
      <w:r w:rsidRPr="00223A0D">
        <w:rPr>
          <w:rFonts w:cstheme="minorHAnsi"/>
          <w:sz w:val="28"/>
        </w:rPr>
        <w:t>del quale Giorgio ha dato bella testimonianza.</w:t>
      </w:r>
    </w:p>
    <w:p w:rsidR="00DC679A" w:rsidRPr="00223A0D" w:rsidRDefault="00DC679A" w:rsidP="00223A0D">
      <w:pPr>
        <w:spacing w:after="120"/>
        <w:ind w:firstLine="284"/>
        <w:rPr>
          <w:rFonts w:cstheme="minorHAnsi"/>
          <w:sz w:val="28"/>
        </w:rPr>
      </w:pPr>
    </w:p>
    <w:p w:rsidR="007B0B77" w:rsidRPr="00223A0D" w:rsidRDefault="007B0B77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Innanzitutto ad intendere le pagine della </w:t>
      </w:r>
      <w:r w:rsidRPr="00223A0D">
        <w:rPr>
          <w:rFonts w:cstheme="minorHAnsi"/>
          <w:i/>
          <w:sz w:val="28"/>
        </w:rPr>
        <w:t>Forza mite del riformismo</w:t>
      </w:r>
      <w:r w:rsidRPr="00223A0D">
        <w:rPr>
          <w:rFonts w:cstheme="minorHAnsi"/>
          <w:sz w:val="28"/>
        </w:rPr>
        <w:t xml:space="preserve"> </w:t>
      </w:r>
      <w:r w:rsidR="00A54B78" w:rsidRPr="00223A0D">
        <w:rPr>
          <w:rFonts w:cstheme="minorHAnsi"/>
          <w:sz w:val="28"/>
        </w:rPr>
        <w:t xml:space="preserve">può essere d’aiuto ricordare </w:t>
      </w:r>
      <w:r w:rsidRPr="00223A0D">
        <w:rPr>
          <w:rFonts w:cstheme="minorHAnsi"/>
          <w:sz w:val="28"/>
        </w:rPr>
        <w:t xml:space="preserve">il senso di Giorgio per il </w:t>
      </w:r>
      <w:r w:rsidRPr="00223A0D">
        <w:rPr>
          <w:rFonts w:cstheme="minorHAnsi"/>
          <w:b/>
          <w:sz w:val="28"/>
          <w:highlight w:val="yellow"/>
          <w:u w:val="single"/>
        </w:rPr>
        <w:t>diritto</w:t>
      </w:r>
      <w:r w:rsidRPr="00223A0D">
        <w:rPr>
          <w:rFonts w:cstheme="minorHAnsi"/>
          <w:sz w:val="28"/>
        </w:rPr>
        <w:t>.</w:t>
      </w:r>
    </w:p>
    <w:p w:rsidR="007B0B77" w:rsidRPr="00223A0D" w:rsidRDefault="00A54B78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Ho vivissima la </w:t>
      </w:r>
      <w:r w:rsidR="00412D34">
        <w:rPr>
          <w:rFonts w:cstheme="minorHAnsi"/>
          <w:sz w:val="28"/>
        </w:rPr>
        <w:t xml:space="preserve">memoria </w:t>
      </w:r>
      <w:r w:rsidRPr="00223A0D">
        <w:rPr>
          <w:rFonts w:cstheme="minorHAnsi"/>
          <w:sz w:val="28"/>
        </w:rPr>
        <w:t>del</w:t>
      </w:r>
      <w:r w:rsidR="007B0B77" w:rsidRPr="00223A0D">
        <w:rPr>
          <w:rFonts w:cstheme="minorHAnsi"/>
          <w:sz w:val="28"/>
        </w:rPr>
        <w:t xml:space="preserve">la gioia e </w:t>
      </w:r>
      <w:r w:rsidRPr="00223A0D">
        <w:rPr>
          <w:rFonts w:cstheme="minorHAnsi"/>
          <w:sz w:val="28"/>
        </w:rPr>
        <w:t>del</w:t>
      </w:r>
      <w:r w:rsidR="007B0B77" w:rsidRPr="00223A0D">
        <w:rPr>
          <w:rFonts w:cstheme="minorHAnsi"/>
          <w:sz w:val="28"/>
        </w:rPr>
        <w:t xml:space="preserve">la lucidità con cui </w:t>
      </w:r>
      <w:r w:rsidRPr="00223A0D">
        <w:rPr>
          <w:rFonts w:cstheme="minorHAnsi"/>
          <w:sz w:val="28"/>
        </w:rPr>
        <w:t xml:space="preserve">sin dai </w:t>
      </w:r>
      <w:r w:rsidR="007B0B77" w:rsidRPr="00223A0D">
        <w:rPr>
          <w:rFonts w:cstheme="minorHAnsi"/>
          <w:sz w:val="28"/>
        </w:rPr>
        <w:t xml:space="preserve">primissimi viaggi in treno </w:t>
      </w:r>
      <w:r w:rsidR="00412D34">
        <w:rPr>
          <w:rFonts w:cstheme="minorHAnsi"/>
          <w:sz w:val="28"/>
        </w:rPr>
        <w:t xml:space="preserve">da </w:t>
      </w:r>
      <w:r w:rsidR="007B0B77" w:rsidRPr="00223A0D">
        <w:rPr>
          <w:rFonts w:cstheme="minorHAnsi"/>
          <w:sz w:val="28"/>
        </w:rPr>
        <w:t xml:space="preserve">studenti universitari </w:t>
      </w:r>
      <w:r w:rsidRPr="00223A0D">
        <w:rPr>
          <w:rFonts w:cstheme="minorHAnsi"/>
          <w:sz w:val="28"/>
        </w:rPr>
        <w:t xml:space="preserve">– era </w:t>
      </w:r>
      <w:r w:rsidR="005C075D" w:rsidRPr="00223A0D">
        <w:rPr>
          <w:rFonts w:cstheme="minorHAnsi"/>
          <w:sz w:val="28"/>
        </w:rPr>
        <w:t>l’Autunno de</w:t>
      </w:r>
      <w:r w:rsidRPr="00223A0D">
        <w:rPr>
          <w:rFonts w:cstheme="minorHAnsi"/>
          <w:sz w:val="28"/>
        </w:rPr>
        <w:t xml:space="preserve">l 1977 – </w:t>
      </w:r>
      <w:r w:rsidR="007B0B77" w:rsidRPr="00223A0D">
        <w:rPr>
          <w:rFonts w:cstheme="minorHAnsi"/>
          <w:sz w:val="28"/>
        </w:rPr>
        <w:t xml:space="preserve">lui </w:t>
      </w:r>
      <w:r w:rsidR="005C075D" w:rsidRPr="00223A0D">
        <w:rPr>
          <w:rFonts w:cstheme="minorHAnsi"/>
          <w:sz w:val="28"/>
        </w:rPr>
        <w:t xml:space="preserve">fosse in grado di sintetizzare </w:t>
      </w:r>
      <w:r w:rsidR="007B0B77" w:rsidRPr="00223A0D">
        <w:rPr>
          <w:rFonts w:cstheme="minorHAnsi"/>
          <w:sz w:val="28"/>
        </w:rPr>
        <w:t xml:space="preserve">le lezioni dei grandi maestri </w:t>
      </w:r>
      <w:r w:rsidRPr="00223A0D">
        <w:rPr>
          <w:rFonts w:cstheme="minorHAnsi"/>
          <w:sz w:val="28"/>
        </w:rPr>
        <w:t xml:space="preserve">che </w:t>
      </w:r>
      <w:r w:rsidR="005C075D" w:rsidRPr="00223A0D">
        <w:rPr>
          <w:rFonts w:cstheme="minorHAnsi"/>
          <w:sz w:val="28"/>
        </w:rPr>
        <w:t xml:space="preserve">aveva </w:t>
      </w:r>
      <w:r w:rsidRPr="00223A0D">
        <w:rPr>
          <w:rFonts w:cstheme="minorHAnsi"/>
          <w:sz w:val="28"/>
        </w:rPr>
        <w:t xml:space="preserve">nella Facoltà di Giurisprudenza </w:t>
      </w:r>
      <w:r w:rsidR="005C075D" w:rsidRPr="00223A0D">
        <w:rPr>
          <w:rFonts w:cstheme="minorHAnsi"/>
          <w:sz w:val="28"/>
        </w:rPr>
        <w:t>a</w:t>
      </w:r>
      <w:r w:rsidRPr="00223A0D">
        <w:rPr>
          <w:rFonts w:cstheme="minorHAnsi"/>
          <w:sz w:val="28"/>
        </w:rPr>
        <w:t>lla Sapienza di Roma</w:t>
      </w:r>
      <w:r w:rsidR="007B0B77" w:rsidRPr="00223A0D">
        <w:rPr>
          <w:rFonts w:cstheme="minorHAnsi"/>
          <w:sz w:val="28"/>
        </w:rPr>
        <w:t xml:space="preserve">. </w:t>
      </w:r>
      <w:r w:rsidR="00412D34">
        <w:rPr>
          <w:rFonts w:cstheme="minorHAnsi"/>
          <w:sz w:val="28"/>
        </w:rPr>
        <w:t xml:space="preserve">Ciò che prima del resto </w:t>
      </w:r>
      <w:r w:rsidR="007B0B77" w:rsidRPr="00223A0D">
        <w:rPr>
          <w:rFonts w:cstheme="minorHAnsi"/>
          <w:sz w:val="28"/>
        </w:rPr>
        <w:t>mi colpiva</w:t>
      </w:r>
      <w:r w:rsidR="00412D34">
        <w:rPr>
          <w:rFonts w:cstheme="minorHAnsi"/>
          <w:sz w:val="28"/>
        </w:rPr>
        <w:t xml:space="preserve"> era </w:t>
      </w:r>
      <w:r w:rsidR="007B0B77" w:rsidRPr="00223A0D">
        <w:rPr>
          <w:rFonts w:cstheme="minorHAnsi"/>
          <w:sz w:val="28"/>
        </w:rPr>
        <w:t xml:space="preserve">la familiarità e la precisione con le quali </w:t>
      </w:r>
      <w:r w:rsidR="00412D34">
        <w:rPr>
          <w:rFonts w:cstheme="minorHAnsi"/>
          <w:sz w:val="28"/>
        </w:rPr>
        <w:t xml:space="preserve">raccontava </w:t>
      </w:r>
      <w:r w:rsidRPr="00223A0D">
        <w:rPr>
          <w:rFonts w:cstheme="minorHAnsi"/>
          <w:sz w:val="28"/>
        </w:rPr>
        <w:t xml:space="preserve">cose appena </w:t>
      </w:r>
      <w:r w:rsidR="00412D34">
        <w:rPr>
          <w:rFonts w:cstheme="minorHAnsi"/>
          <w:sz w:val="28"/>
        </w:rPr>
        <w:t>ascoltate</w:t>
      </w:r>
      <w:r w:rsidRPr="00223A0D">
        <w:rPr>
          <w:rFonts w:cstheme="minorHAnsi"/>
          <w:sz w:val="28"/>
        </w:rPr>
        <w:t>. Non credo</w:t>
      </w:r>
      <w:r w:rsidR="007B0B77" w:rsidRPr="00223A0D">
        <w:rPr>
          <w:rFonts w:cstheme="minorHAnsi"/>
          <w:sz w:val="28"/>
        </w:rPr>
        <w:t xml:space="preserve"> che la </w:t>
      </w:r>
      <w:r w:rsidRPr="00223A0D">
        <w:rPr>
          <w:rFonts w:cstheme="minorHAnsi"/>
          <w:sz w:val="28"/>
        </w:rPr>
        <w:t xml:space="preserve">principale </w:t>
      </w:r>
      <w:r w:rsidR="007B0B77" w:rsidRPr="00223A0D">
        <w:rPr>
          <w:rFonts w:cstheme="minorHAnsi"/>
          <w:sz w:val="28"/>
        </w:rPr>
        <w:t xml:space="preserve">spiegazione </w:t>
      </w:r>
      <w:r w:rsidRPr="00223A0D">
        <w:rPr>
          <w:rFonts w:cstheme="minorHAnsi"/>
          <w:sz w:val="28"/>
        </w:rPr>
        <w:t xml:space="preserve">della chiarezza di quei racconti </w:t>
      </w:r>
      <w:r w:rsidR="007B0B77" w:rsidRPr="00223A0D">
        <w:rPr>
          <w:rFonts w:cstheme="minorHAnsi"/>
          <w:sz w:val="28"/>
        </w:rPr>
        <w:t>risiedesse in qualche studio giuridic</w:t>
      </w:r>
      <w:r w:rsidRPr="00223A0D">
        <w:rPr>
          <w:rFonts w:cstheme="minorHAnsi"/>
          <w:sz w:val="28"/>
        </w:rPr>
        <w:t>o</w:t>
      </w:r>
      <w:r w:rsidR="007B0B77" w:rsidRPr="00223A0D">
        <w:rPr>
          <w:rFonts w:cstheme="minorHAnsi"/>
          <w:sz w:val="28"/>
        </w:rPr>
        <w:t xml:space="preserve"> che lui aveva fatto alle superiori. C’era dell’altro</w:t>
      </w:r>
      <w:r w:rsidRPr="00223A0D">
        <w:rPr>
          <w:rFonts w:cstheme="minorHAnsi"/>
          <w:sz w:val="28"/>
        </w:rPr>
        <w:t>. C’era qualcosa che</w:t>
      </w:r>
      <w:r w:rsidR="00EC3B9B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ad esempio</w:t>
      </w:r>
      <w:r w:rsidR="00EC3B9B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in tanti </w:t>
      </w:r>
      <w:r w:rsidR="007B0B77" w:rsidRPr="00223A0D">
        <w:rPr>
          <w:rFonts w:cstheme="minorHAnsi"/>
          <w:sz w:val="28"/>
        </w:rPr>
        <w:t xml:space="preserve">avevamo </w:t>
      </w:r>
      <w:r w:rsidR="00EC3B9B" w:rsidRPr="00223A0D">
        <w:rPr>
          <w:rFonts w:cstheme="minorHAnsi"/>
          <w:sz w:val="28"/>
        </w:rPr>
        <w:t xml:space="preserve">intuito </w:t>
      </w:r>
      <w:r w:rsidR="007B0B77" w:rsidRPr="00223A0D">
        <w:rPr>
          <w:rFonts w:cstheme="minorHAnsi"/>
          <w:sz w:val="28"/>
        </w:rPr>
        <w:t xml:space="preserve">giocando a pallone </w:t>
      </w:r>
      <w:r w:rsidRPr="00223A0D">
        <w:rPr>
          <w:rFonts w:cstheme="minorHAnsi"/>
          <w:sz w:val="28"/>
        </w:rPr>
        <w:t xml:space="preserve">nell’oratorio </w:t>
      </w:r>
      <w:r w:rsidR="004D65B3" w:rsidRPr="00223A0D">
        <w:rPr>
          <w:rFonts w:cstheme="minorHAnsi"/>
          <w:sz w:val="28"/>
        </w:rPr>
        <w:t xml:space="preserve">della parrocchia di San Cristoforo </w:t>
      </w:r>
      <w:r w:rsidR="007B0B77" w:rsidRPr="00223A0D">
        <w:rPr>
          <w:rFonts w:cstheme="minorHAnsi"/>
          <w:sz w:val="28"/>
        </w:rPr>
        <w:t>arbitrati da lui (</w:t>
      </w:r>
      <w:r w:rsidR="004D65B3" w:rsidRPr="00223A0D">
        <w:rPr>
          <w:rFonts w:cstheme="minorHAnsi"/>
          <w:sz w:val="28"/>
        </w:rPr>
        <w:t xml:space="preserve">che si alternava </w:t>
      </w:r>
      <w:r w:rsidR="007B0B77" w:rsidRPr="00223A0D">
        <w:rPr>
          <w:rFonts w:cstheme="minorHAnsi"/>
          <w:sz w:val="28"/>
        </w:rPr>
        <w:t xml:space="preserve">con Amedeo e Paolo). </w:t>
      </w:r>
      <w:r w:rsidR="004D65B3" w:rsidRPr="00223A0D">
        <w:rPr>
          <w:rFonts w:cstheme="minorHAnsi"/>
          <w:sz w:val="28"/>
        </w:rPr>
        <w:t xml:space="preserve">Dal suo </w:t>
      </w:r>
      <w:r w:rsidR="009129FC" w:rsidRPr="00223A0D">
        <w:rPr>
          <w:rFonts w:cstheme="minorHAnsi"/>
          <w:sz w:val="28"/>
        </w:rPr>
        <w:t xml:space="preserve">modo di </w:t>
      </w:r>
      <w:r w:rsidR="004D65B3" w:rsidRPr="00223A0D">
        <w:rPr>
          <w:rFonts w:cstheme="minorHAnsi"/>
          <w:sz w:val="28"/>
        </w:rPr>
        <w:t>arbitrare traspariva p</w:t>
      </w:r>
      <w:r w:rsidR="007B0B77" w:rsidRPr="00223A0D">
        <w:rPr>
          <w:rFonts w:cstheme="minorHAnsi"/>
          <w:sz w:val="28"/>
        </w:rPr>
        <w:t xml:space="preserve">assione per la giustizia, insofferenza per l’ingiustizia, </w:t>
      </w:r>
      <w:r w:rsidR="007B0B77" w:rsidRPr="00223A0D">
        <w:rPr>
          <w:rFonts w:cstheme="minorHAnsi"/>
          <w:sz w:val="28"/>
        </w:rPr>
        <w:lastRenderedPageBreak/>
        <w:t>sen</w:t>
      </w:r>
      <w:r w:rsidR="004D65B3" w:rsidRPr="00223A0D">
        <w:rPr>
          <w:rFonts w:cstheme="minorHAnsi"/>
          <w:sz w:val="28"/>
        </w:rPr>
        <w:t>s</w:t>
      </w:r>
      <w:r w:rsidR="007B0B77" w:rsidRPr="00223A0D">
        <w:rPr>
          <w:rFonts w:cstheme="minorHAnsi"/>
          <w:sz w:val="28"/>
        </w:rPr>
        <w:t xml:space="preserve">o lucido della relazione e della differenza tra diritto e norma, </w:t>
      </w:r>
      <w:r w:rsidR="004D65B3" w:rsidRPr="00223A0D">
        <w:rPr>
          <w:rFonts w:cstheme="minorHAnsi"/>
          <w:sz w:val="28"/>
        </w:rPr>
        <w:t xml:space="preserve">coraggio </w:t>
      </w:r>
      <w:r w:rsidR="007B0B77" w:rsidRPr="00223A0D">
        <w:rPr>
          <w:rFonts w:cstheme="minorHAnsi"/>
          <w:sz w:val="28"/>
        </w:rPr>
        <w:t xml:space="preserve">e responsabilità </w:t>
      </w:r>
      <w:r w:rsidR="004D65B3" w:rsidRPr="00223A0D">
        <w:rPr>
          <w:rFonts w:cstheme="minorHAnsi"/>
          <w:sz w:val="28"/>
        </w:rPr>
        <w:t xml:space="preserve">nell’affrontare la necessità costante di </w:t>
      </w:r>
      <w:r w:rsidR="007B0B77" w:rsidRPr="00223A0D">
        <w:rPr>
          <w:rFonts w:cstheme="minorHAnsi"/>
          <w:sz w:val="28"/>
        </w:rPr>
        <w:t>interpretare la norma affi</w:t>
      </w:r>
      <w:r w:rsidR="004D65B3" w:rsidRPr="00223A0D">
        <w:rPr>
          <w:rFonts w:cstheme="minorHAnsi"/>
          <w:sz w:val="28"/>
        </w:rPr>
        <w:t>n</w:t>
      </w:r>
      <w:r w:rsidR="007B0B77" w:rsidRPr="00223A0D">
        <w:rPr>
          <w:rFonts w:cstheme="minorHAnsi"/>
          <w:sz w:val="28"/>
        </w:rPr>
        <w:t>ch</w:t>
      </w:r>
      <w:r w:rsidR="004D65B3" w:rsidRPr="00223A0D">
        <w:rPr>
          <w:rFonts w:cstheme="minorHAnsi"/>
          <w:sz w:val="28"/>
        </w:rPr>
        <w:t>é</w:t>
      </w:r>
      <w:r w:rsidR="007B0B77" w:rsidRPr="00223A0D">
        <w:rPr>
          <w:rFonts w:cstheme="minorHAnsi"/>
          <w:sz w:val="28"/>
        </w:rPr>
        <w:t xml:space="preserve"> </w:t>
      </w:r>
      <w:r w:rsidR="004D65B3" w:rsidRPr="00223A0D">
        <w:rPr>
          <w:rFonts w:cstheme="minorHAnsi"/>
          <w:sz w:val="28"/>
        </w:rPr>
        <w:t xml:space="preserve">– </w:t>
      </w:r>
      <w:r w:rsidR="009129FC" w:rsidRPr="00223A0D">
        <w:rPr>
          <w:rFonts w:cstheme="minorHAnsi"/>
          <w:sz w:val="28"/>
        </w:rPr>
        <w:t xml:space="preserve">come </w:t>
      </w:r>
      <w:r w:rsidR="004D65B3" w:rsidRPr="00223A0D">
        <w:rPr>
          <w:rFonts w:cstheme="minorHAnsi"/>
          <w:sz w:val="28"/>
        </w:rPr>
        <w:t xml:space="preserve">avremmo detto </w:t>
      </w:r>
      <w:r w:rsidR="009129FC" w:rsidRPr="00223A0D">
        <w:rPr>
          <w:rFonts w:cstheme="minorHAnsi"/>
          <w:sz w:val="28"/>
        </w:rPr>
        <w:t xml:space="preserve">anni </w:t>
      </w:r>
      <w:r w:rsidR="004D65B3" w:rsidRPr="00223A0D">
        <w:rPr>
          <w:rFonts w:cstheme="minorHAnsi"/>
          <w:sz w:val="28"/>
        </w:rPr>
        <w:t xml:space="preserve">dopo </w:t>
      </w:r>
      <w:r w:rsidR="009129FC" w:rsidRPr="00223A0D">
        <w:rPr>
          <w:rFonts w:cstheme="minorHAnsi"/>
          <w:sz w:val="28"/>
        </w:rPr>
        <w:t xml:space="preserve">e </w:t>
      </w:r>
      <w:r w:rsidR="004D65B3" w:rsidRPr="00223A0D">
        <w:rPr>
          <w:rFonts w:cstheme="minorHAnsi"/>
          <w:sz w:val="28"/>
        </w:rPr>
        <w:t xml:space="preserve">con parole diverse – </w:t>
      </w:r>
      <w:r w:rsidR="009129FC" w:rsidRPr="00223A0D">
        <w:rPr>
          <w:rFonts w:cstheme="minorHAnsi"/>
          <w:sz w:val="28"/>
        </w:rPr>
        <w:t>(</w:t>
      </w:r>
      <w:r w:rsidR="009129FC" w:rsidRPr="00223A0D">
        <w:rPr>
          <w:rFonts w:cstheme="minorHAnsi"/>
          <w:i/>
          <w:sz w:val="28"/>
        </w:rPr>
        <w:t>affinché</w:t>
      </w:r>
      <w:r w:rsidR="009129FC" w:rsidRPr="00223A0D">
        <w:rPr>
          <w:rFonts w:cstheme="minorHAnsi"/>
          <w:sz w:val="28"/>
        </w:rPr>
        <w:t xml:space="preserve">) </w:t>
      </w:r>
      <w:r w:rsidR="007B0B77" w:rsidRPr="00223A0D">
        <w:rPr>
          <w:rFonts w:cstheme="minorHAnsi"/>
          <w:sz w:val="28"/>
        </w:rPr>
        <w:t>a vivere fosse il diritto.</w:t>
      </w:r>
    </w:p>
    <w:p w:rsidR="00E461F7" w:rsidRPr="00223A0D" w:rsidRDefault="00E461F7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Negli anni tremendi del terrorismo la lettura del “Manifesto” di Rossana Rossanda era indispensabile per </w:t>
      </w:r>
      <w:r w:rsidR="004D65B3" w:rsidRPr="00223A0D">
        <w:rPr>
          <w:rFonts w:cstheme="minorHAnsi"/>
          <w:sz w:val="28"/>
        </w:rPr>
        <w:t>mettere alla prova della contro-</w:t>
      </w:r>
      <w:r w:rsidRPr="00223A0D">
        <w:rPr>
          <w:rFonts w:cstheme="minorHAnsi"/>
          <w:sz w:val="28"/>
        </w:rPr>
        <w:t xml:space="preserve">argomentazione più forte la convinzione che </w:t>
      </w:r>
      <w:r w:rsidR="00FB6324">
        <w:rPr>
          <w:rFonts w:cstheme="minorHAnsi"/>
          <w:sz w:val="28"/>
        </w:rPr>
        <w:t>su</w:t>
      </w:r>
      <w:r w:rsidRPr="00223A0D">
        <w:rPr>
          <w:rFonts w:cstheme="minorHAnsi"/>
          <w:sz w:val="28"/>
        </w:rPr>
        <w:t xml:space="preserve">l diritto non era consentito </w:t>
      </w:r>
      <w:r w:rsidR="00FB6324">
        <w:rPr>
          <w:rFonts w:cstheme="minorHAnsi"/>
          <w:sz w:val="28"/>
        </w:rPr>
        <w:t xml:space="preserve">transigere </w:t>
      </w:r>
      <w:r w:rsidR="009129FC" w:rsidRPr="00223A0D">
        <w:rPr>
          <w:rFonts w:cstheme="minorHAnsi"/>
          <w:sz w:val="28"/>
        </w:rPr>
        <w:t xml:space="preserve">neppure con coloro che si erano macchiati di crimini </w:t>
      </w:r>
      <w:r w:rsidR="00FB6324">
        <w:rPr>
          <w:rFonts w:cstheme="minorHAnsi"/>
          <w:sz w:val="28"/>
        </w:rPr>
        <w:t xml:space="preserve">più </w:t>
      </w:r>
      <w:r w:rsidR="009129FC" w:rsidRPr="00223A0D">
        <w:rPr>
          <w:rFonts w:cstheme="minorHAnsi"/>
          <w:sz w:val="28"/>
        </w:rPr>
        <w:t>efferati e che minacciavano le libertà e la repubblica</w:t>
      </w:r>
      <w:r w:rsidRPr="00223A0D">
        <w:rPr>
          <w:rFonts w:cstheme="minorHAnsi"/>
          <w:sz w:val="28"/>
        </w:rPr>
        <w:t>. Per chi ha memoria di quei tempi terribili</w:t>
      </w:r>
      <w:r w:rsidR="004D65B3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può significare qualcosa il ricordo </w:t>
      </w:r>
      <w:r w:rsidR="009129FC" w:rsidRPr="00223A0D">
        <w:rPr>
          <w:rFonts w:cstheme="minorHAnsi"/>
          <w:sz w:val="28"/>
        </w:rPr>
        <w:t xml:space="preserve">della operazione </w:t>
      </w:r>
      <w:r w:rsidRPr="00223A0D">
        <w:rPr>
          <w:rFonts w:cstheme="minorHAnsi"/>
          <w:sz w:val="28"/>
        </w:rPr>
        <w:t xml:space="preserve">del “7 Aprile” </w:t>
      </w:r>
      <w:r w:rsidR="009129FC" w:rsidRPr="00223A0D">
        <w:rPr>
          <w:rFonts w:cstheme="minorHAnsi"/>
          <w:sz w:val="28"/>
        </w:rPr>
        <w:t xml:space="preserve">che portò agli arresti di </w:t>
      </w:r>
      <w:r w:rsidR="009129FC" w:rsidRPr="00223A0D">
        <w:rPr>
          <w:rFonts w:cstheme="minorHAnsi"/>
          <w:i/>
          <w:sz w:val="28"/>
        </w:rPr>
        <w:t xml:space="preserve">leader </w:t>
      </w:r>
      <w:r w:rsidR="009129FC" w:rsidRPr="00223A0D">
        <w:rPr>
          <w:rFonts w:cstheme="minorHAnsi"/>
          <w:sz w:val="28"/>
        </w:rPr>
        <w:t xml:space="preserve">di </w:t>
      </w:r>
      <w:r w:rsidR="009129FC" w:rsidRPr="00223A0D">
        <w:rPr>
          <w:rFonts w:cstheme="minorHAnsi"/>
          <w:i/>
          <w:sz w:val="28"/>
        </w:rPr>
        <w:t xml:space="preserve">Autonomia operaia </w:t>
      </w:r>
      <w:r w:rsidRPr="00223A0D">
        <w:rPr>
          <w:rFonts w:cstheme="minorHAnsi"/>
          <w:sz w:val="28"/>
        </w:rPr>
        <w:t xml:space="preserve">e </w:t>
      </w:r>
      <w:r w:rsidR="00FB6324">
        <w:rPr>
          <w:rFonts w:cstheme="minorHAnsi"/>
          <w:sz w:val="28"/>
        </w:rPr>
        <w:t xml:space="preserve">molto significarono </w:t>
      </w:r>
      <w:r w:rsidR="004D65B3" w:rsidRPr="00223A0D">
        <w:rPr>
          <w:rFonts w:cstheme="minorHAnsi"/>
          <w:sz w:val="28"/>
        </w:rPr>
        <w:t xml:space="preserve">i dibattiti seri e la riflessione critica per rispondere alla istanza </w:t>
      </w:r>
      <w:r w:rsidRPr="00223A0D">
        <w:rPr>
          <w:rFonts w:cstheme="minorHAnsi"/>
          <w:sz w:val="28"/>
        </w:rPr>
        <w:t xml:space="preserve">di comporre lotta al terrorismo e presidio del diritto. </w:t>
      </w:r>
      <w:r w:rsidR="004D65B3" w:rsidRPr="00223A0D">
        <w:rPr>
          <w:rFonts w:cstheme="minorHAnsi"/>
          <w:sz w:val="28"/>
        </w:rPr>
        <w:t xml:space="preserve">Occorreva leggere </w:t>
      </w:r>
      <w:r w:rsidR="004D65B3" w:rsidRPr="00223A0D">
        <w:rPr>
          <w:rFonts w:cstheme="minorHAnsi"/>
          <w:i/>
          <w:sz w:val="28"/>
        </w:rPr>
        <w:t xml:space="preserve">La crisi dello stato piano </w:t>
      </w:r>
      <w:r w:rsidR="004D65B3" w:rsidRPr="00223A0D">
        <w:rPr>
          <w:rFonts w:cstheme="minorHAnsi"/>
          <w:sz w:val="28"/>
        </w:rPr>
        <w:t xml:space="preserve">di Toni Negri per </w:t>
      </w:r>
      <w:r w:rsidR="00FB6324">
        <w:rPr>
          <w:rFonts w:cstheme="minorHAnsi"/>
          <w:sz w:val="28"/>
        </w:rPr>
        <w:t>dare forma precisa e matura al</w:t>
      </w:r>
      <w:r w:rsidR="004D65B3" w:rsidRPr="00223A0D">
        <w:rPr>
          <w:rFonts w:cstheme="minorHAnsi"/>
          <w:sz w:val="28"/>
        </w:rPr>
        <w:t xml:space="preserve">la siderale distanza da lui. Occorreva leggere Popper per capire dove Norberto Bobbio </w:t>
      </w:r>
      <w:r w:rsidR="00FB6324">
        <w:rPr>
          <w:rFonts w:cstheme="minorHAnsi"/>
          <w:sz w:val="28"/>
        </w:rPr>
        <w:t>“</w:t>
      </w:r>
      <w:r w:rsidR="004D65B3" w:rsidRPr="00223A0D">
        <w:rPr>
          <w:rFonts w:cstheme="minorHAnsi"/>
          <w:sz w:val="28"/>
        </w:rPr>
        <w:t>faceva acqua</w:t>
      </w:r>
      <w:r w:rsidR="00FB6324">
        <w:rPr>
          <w:rFonts w:cstheme="minorHAnsi"/>
          <w:sz w:val="28"/>
        </w:rPr>
        <w:t>”</w:t>
      </w:r>
      <w:r w:rsidR="004D65B3" w:rsidRPr="00223A0D">
        <w:rPr>
          <w:rFonts w:cstheme="minorHAnsi"/>
          <w:sz w:val="28"/>
        </w:rPr>
        <w:t xml:space="preserve">. Occorreva leggere i meravigliosi articoli su “Mondoperaio” a fine anni ’70 di un Giuliano Amato che da decenni non esiste più per dar forma alla sensazione che non vi </w:t>
      </w:r>
      <w:r w:rsidR="009129FC" w:rsidRPr="00223A0D">
        <w:rPr>
          <w:rFonts w:cstheme="minorHAnsi"/>
          <w:sz w:val="28"/>
        </w:rPr>
        <w:t xml:space="preserve">fosse </w:t>
      </w:r>
      <w:r w:rsidR="004D65B3" w:rsidRPr="00223A0D">
        <w:rPr>
          <w:rFonts w:cstheme="minorHAnsi"/>
          <w:sz w:val="28"/>
        </w:rPr>
        <w:t>nulla di eretico né di utopistico nel considerare ormai la legge elettorale proporzionale e le preferenze una sciagura</w:t>
      </w:r>
      <w:r w:rsidR="009129FC" w:rsidRPr="00223A0D">
        <w:rPr>
          <w:rFonts w:cstheme="minorHAnsi"/>
          <w:sz w:val="28"/>
        </w:rPr>
        <w:t xml:space="preserve"> per la democrazia italiana</w:t>
      </w:r>
      <w:r w:rsidR="004D65B3" w:rsidRPr="00223A0D">
        <w:rPr>
          <w:rFonts w:cstheme="minorHAnsi"/>
          <w:sz w:val="28"/>
        </w:rPr>
        <w:t>.</w:t>
      </w:r>
    </w:p>
    <w:p w:rsidR="009129FC" w:rsidRPr="00223A0D" w:rsidRDefault="00FB6324" w:rsidP="00223A0D">
      <w:pPr>
        <w:spacing w:after="120"/>
        <w:ind w:firstLine="284"/>
        <w:rPr>
          <w:rFonts w:cstheme="minorHAnsi"/>
          <w:sz w:val="28"/>
        </w:rPr>
      </w:pPr>
      <w:r>
        <w:rPr>
          <w:rFonts w:cstheme="minorHAnsi"/>
          <w:sz w:val="28"/>
        </w:rPr>
        <w:t>Q</w:t>
      </w:r>
      <w:r w:rsidR="00E461F7" w:rsidRPr="00223A0D">
        <w:rPr>
          <w:rFonts w:cstheme="minorHAnsi"/>
          <w:sz w:val="28"/>
        </w:rPr>
        <w:t xml:space="preserve">uesto </w:t>
      </w:r>
      <w:r w:rsidR="009129FC" w:rsidRPr="00223A0D">
        <w:rPr>
          <w:rFonts w:cstheme="minorHAnsi"/>
          <w:sz w:val="28"/>
        </w:rPr>
        <w:t xml:space="preserve">fortissimo </w:t>
      </w:r>
      <w:r>
        <w:rPr>
          <w:rFonts w:cstheme="minorHAnsi"/>
          <w:sz w:val="28"/>
        </w:rPr>
        <w:t xml:space="preserve">senso </w:t>
      </w:r>
      <w:r w:rsidR="00E461F7" w:rsidRPr="00223A0D">
        <w:rPr>
          <w:rFonts w:cstheme="minorHAnsi"/>
          <w:sz w:val="28"/>
        </w:rPr>
        <w:t xml:space="preserve">del diritto </w:t>
      </w:r>
      <w:r>
        <w:rPr>
          <w:rFonts w:cstheme="minorHAnsi"/>
          <w:sz w:val="28"/>
        </w:rPr>
        <w:t xml:space="preserve">è </w:t>
      </w:r>
      <w:r w:rsidR="00E461F7" w:rsidRPr="00223A0D">
        <w:rPr>
          <w:rFonts w:cstheme="minorHAnsi"/>
          <w:sz w:val="28"/>
        </w:rPr>
        <w:t xml:space="preserve">alla base della coerenza e della fermezza con la quale Giorgio si è sempre battuto per la divisione delle funzioni e delle carriere tra giudici e p.m. e per forme efficaci di responsabilizzazione di questi ultimi. </w:t>
      </w:r>
      <w:r w:rsidR="004D65B3" w:rsidRPr="00223A0D">
        <w:rPr>
          <w:rFonts w:cstheme="minorHAnsi"/>
          <w:sz w:val="28"/>
        </w:rPr>
        <w:t xml:space="preserve">Giorgio </w:t>
      </w:r>
      <w:r w:rsidR="00E461F7" w:rsidRPr="00223A0D">
        <w:rPr>
          <w:rFonts w:cstheme="minorHAnsi"/>
          <w:sz w:val="28"/>
        </w:rPr>
        <w:t>lo ha fatto qualunque fosse l’attore politico che in un dato momento face</w:t>
      </w:r>
      <w:r w:rsidR="009129FC" w:rsidRPr="00223A0D">
        <w:rPr>
          <w:rFonts w:cstheme="minorHAnsi"/>
          <w:sz w:val="28"/>
        </w:rPr>
        <w:t>va</w:t>
      </w:r>
      <w:r w:rsidR="00E461F7" w:rsidRPr="00223A0D">
        <w:rPr>
          <w:rFonts w:cstheme="minorHAnsi"/>
          <w:sz w:val="28"/>
        </w:rPr>
        <w:t xml:space="preserve"> propria quella posizione. C’è questo senso del diritto nel rifiuto da parte di Giorgio di ogni </w:t>
      </w:r>
      <w:r>
        <w:rPr>
          <w:rFonts w:cstheme="minorHAnsi"/>
          <w:sz w:val="28"/>
        </w:rPr>
        <w:t xml:space="preserve">pacifismo </w:t>
      </w:r>
      <w:r w:rsidR="00E461F7" w:rsidRPr="00223A0D">
        <w:rPr>
          <w:rFonts w:cstheme="minorHAnsi"/>
          <w:sz w:val="28"/>
        </w:rPr>
        <w:t>ipocrita, ideologic</w:t>
      </w:r>
      <w:r>
        <w:rPr>
          <w:rFonts w:cstheme="minorHAnsi"/>
          <w:sz w:val="28"/>
        </w:rPr>
        <w:t>o,</w:t>
      </w:r>
      <w:r w:rsidR="00E461F7" w:rsidRPr="00223A0D">
        <w:rPr>
          <w:rFonts w:cstheme="minorHAnsi"/>
          <w:sz w:val="28"/>
        </w:rPr>
        <w:t xml:space="preserve"> salottier</w:t>
      </w:r>
      <w:r>
        <w:rPr>
          <w:rFonts w:cstheme="minorHAnsi"/>
          <w:sz w:val="28"/>
        </w:rPr>
        <w:t>o o curiale</w:t>
      </w:r>
      <w:r w:rsidR="00E461F7" w:rsidRPr="00223A0D">
        <w:rPr>
          <w:rFonts w:cstheme="minorHAnsi"/>
          <w:sz w:val="28"/>
        </w:rPr>
        <w:t xml:space="preserve">. La difesa del diritto dell’aggredito è semplicemente un dovere. </w:t>
      </w:r>
    </w:p>
    <w:p w:rsidR="00E461F7" w:rsidRPr="00223A0D" w:rsidRDefault="00E461F7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Il diritto è tangenza di personale e sociale, di trascendente e storico</w:t>
      </w:r>
      <w:r w:rsidR="004D65B3" w:rsidRPr="00223A0D">
        <w:rPr>
          <w:rFonts w:cstheme="minorHAnsi"/>
          <w:sz w:val="28"/>
        </w:rPr>
        <w:t xml:space="preserve">. Il diritto è insieme mero costrutto sociale </w:t>
      </w:r>
      <w:r w:rsidR="002F347E" w:rsidRPr="00223A0D">
        <w:rPr>
          <w:rFonts w:cstheme="minorHAnsi"/>
          <w:sz w:val="28"/>
        </w:rPr>
        <w:t>e limite di e tra ogni potere sociale</w:t>
      </w:r>
      <w:r w:rsidR="00081AA6" w:rsidRPr="00223A0D">
        <w:rPr>
          <w:rFonts w:cstheme="minorHAnsi"/>
          <w:sz w:val="28"/>
        </w:rPr>
        <w:t xml:space="preserve"> </w:t>
      </w:r>
      <w:r w:rsidR="00495D4D" w:rsidRPr="00223A0D">
        <w:rPr>
          <w:rFonts w:cstheme="minorHAnsi"/>
          <w:sz w:val="28"/>
        </w:rPr>
        <w:t>affinché</w:t>
      </w:r>
      <w:r w:rsidR="00081AA6" w:rsidRPr="00223A0D">
        <w:rPr>
          <w:rFonts w:cstheme="minorHAnsi"/>
          <w:sz w:val="28"/>
        </w:rPr>
        <w:t xml:space="preserve"> la persona</w:t>
      </w:r>
      <w:r w:rsidR="009129FC" w:rsidRPr="00223A0D">
        <w:rPr>
          <w:rFonts w:cstheme="minorHAnsi"/>
          <w:sz w:val="28"/>
        </w:rPr>
        <w:t>,</w:t>
      </w:r>
      <w:r w:rsidR="00081AA6" w:rsidRPr="00223A0D">
        <w:rPr>
          <w:rFonts w:cstheme="minorHAnsi"/>
          <w:sz w:val="28"/>
        </w:rPr>
        <w:t xml:space="preserve"> ogni persona</w:t>
      </w:r>
      <w:r w:rsidR="009129FC" w:rsidRPr="00223A0D">
        <w:rPr>
          <w:rFonts w:cstheme="minorHAnsi"/>
          <w:sz w:val="28"/>
        </w:rPr>
        <w:t>,</w:t>
      </w:r>
      <w:r w:rsidR="00081AA6" w:rsidRPr="00223A0D">
        <w:rPr>
          <w:rFonts w:cstheme="minorHAnsi"/>
          <w:sz w:val="28"/>
        </w:rPr>
        <w:t xml:space="preserve"> abbia salva la propria eccedenza rispetto a</w:t>
      </w:r>
      <w:r w:rsidR="009129FC" w:rsidRPr="00223A0D">
        <w:rPr>
          <w:rFonts w:cstheme="minorHAnsi"/>
          <w:sz w:val="28"/>
        </w:rPr>
        <w:t>ll’</w:t>
      </w:r>
      <w:r w:rsidR="00081AA6" w:rsidRPr="00223A0D">
        <w:rPr>
          <w:rFonts w:cstheme="minorHAnsi"/>
          <w:sz w:val="28"/>
        </w:rPr>
        <w:t>ordine sociale.</w:t>
      </w:r>
      <w:r w:rsidRPr="00223A0D">
        <w:rPr>
          <w:rFonts w:cstheme="minorHAnsi"/>
          <w:sz w:val="28"/>
        </w:rPr>
        <w:t xml:space="preserve"> Il diritto </w:t>
      </w:r>
      <w:r w:rsidR="00FB6324">
        <w:rPr>
          <w:rFonts w:cstheme="minorHAnsi"/>
          <w:sz w:val="28"/>
        </w:rPr>
        <w:t xml:space="preserve">abbisogna di </w:t>
      </w:r>
      <w:r w:rsidRPr="00223A0D">
        <w:rPr>
          <w:rFonts w:cstheme="minorHAnsi"/>
          <w:sz w:val="28"/>
        </w:rPr>
        <w:t xml:space="preserve">norme (e dunque anche </w:t>
      </w:r>
      <w:r w:rsidR="00FB6324">
        <w:rPr>
          <w:rFonts w:cstheme="minorHAnsi"/>
          <w:sz w:val="28"/>
        </w:rPr>
        <w:t xml:space="preserve">di </w:t>
      </w:r>
      <w:r w:rsidRPr="00223A0D">
        <w:rPr>
          <w:rFonts w:cstheme="minorHAnsi"/>
          <w:sz w:val="28"/>
        </w:rPr>
        <w:t xml:space="preserve">leggi) </w:t>
      </w:r>
      <w:r w:rsidR="00FB6324">
        <w:rPr>
          <w:rFonts w:cstheme="minorHAnsi"/>
          <w:sz w:val="28"/>
        </w:rPr>
        <w:t>e</w:t>
      </w:r>
      <w:r w:rsidR="002169AB">
        <w:rPr>
          <w:rFonts w:cstheme="minorHAnsi"/>
          <w:sz w:val="28"/>
        </w:rPr>
        <w:t xml:space="preserve"> </w:t>
      </w:r>
      <w:r w:rsidRPr="00223A0D">
        <w:rPr>
          <w:rFonts w:cstheme="minorHAnsi"/>
          <w:sz w:val="28"/>
        </w:rPr>
        <w:t>giudica ogni tipo di norm</w:t>
      </w:r>
      <w:r w:rsidR="009129FC" w:rsidRPr="00223A0D">
        <w:rPr>
          <w:rFonts w:cstheme="minorHAnsi"/>
          <w:sz w:val="28"/>
        </w:rPr>
        <w:t>a</w:t>
      </w:r>
      <w:r w:rsidRPr="00223A0D">
        <w:rPr>
          <w:rFonts w:cstheme="minorHAnsi"/>
          <w:sz w:val="28"/>
        </w:rPr>
        <w:t xml:space="preserve"> e dunque anche le leggi. </w:t>
      </w:r>
      <w:r w:rsidR="002169AB">
        <w:rPr>
          <w:rFonts w:cstheme="minorHAnsi"/>
          <w:sz w:val="28"/>
        </w:rPr>
        <w:t>Il diritto è detto dalla sentenza (</w:t>
      </w:r>
      <w:r w:rsidR="002169AB">
        <w:rPr>
          <w:rFonts w:cstheme="minorHAnsi"/>
          <w:i/>
          <w:sz w:val="28"/>
        </w:rPr>
        <w:t>iurisdictio</w:t>
      </w:r>
      <w:r w:rsidR="002169AB">
        <w:rPr>
          <w:rFonts w:cstheme="minorHAnsi"/>
          <w:sz w:val="28"/>
        </w:rPr>
        <w:t xml:space="preserve">). </w:t>
      </w:r>
      <w:r w:rsidRPr="00223A0D">
        <w:rPr>
          <w:rFonts w:cstheme="minorHAnsi"/>
          <w:sz w:val="28"/>
        </w:rPr>
        <w:t>Di qui la passione di Giorgio per il diritto costituzionale</w:t>
      </w:r>
      <w:r w:rsidR="00CF37C0" w:rsidRPr="00223A0D">
        <w:rPr>
          <w:rFonts w:cstheme="minorHAnsi"/>
          <w:sz w:val="28"/>
        </w:rPr>
        <w:t xml:space="preserve">. Di qui la repulsione radicale di Giorgio per ogni statalismo e per ogni pretesa di sovranità, </w:t>
      </w:r>
      <w:r w:rsidR="00081AA6" w:rsidRPr="00223A0D">
        <w:rPr>
          <w:rFonts w:cstheme="minorHAnsi"/>
          <w:sz w:val="28"/>
        </w:rPr>
        <w:t xml:space="preserve">perché </w:t>
      </w:r>
      <w:r w:rsidR="00CF37C0" w:rsidRPr="00223A0D">
        <w:rPr>
          <w:rFonts w:cstheme="minorHAnsi"/>
          <w:sz w:val="28"/>
        </w:rPr>
        <w:t xml:space="preserve">in ogni </w:t>
      </w:r>
      <w:r w:rsidR="002169AB">
        <w:rPr>
          <w:rFonts w:cstheme="minorHAnsi"/>
          <w:sz w:val="28"/>
        </w:rPr>
        <w:t xml:space="preserve">sua versione la </w:t>
      </w:r>
      <w:r w:rsidR="00081AA6" w:rsidRPr="00223A0D">
        <w:rPr>
          <w:rFonts w:cstheme="minorHAnsi"/>
          <w:sz w:val="28"/>
        </w:rPr>
        <w:t xml:space="preserve">sovranità </w:t>
      </w:r>
      <w:r w:rsidR="00CF37C0" w:rsidRPr="00223A0D">
        <w:rPr>
          <w:rFonts w:cstheme="minorHAnsi"/>
          <w:sz w:val="28"/>
        </w:rPr>
        <w:t xml:space="preserve">è sempre </w:t>
      </w:r>
      <w:r w:rsidR="00472D1E" w:rsidRPr="00223A0D">
        <w:rPr>
          <w:rFonts w:cstheme="minorHAnsi"/>
          <w:sz w:val="28"/>
        </w:rPr>
        <w:t xml:space="preserve">offesa </w:t>
      </w:r>
      <w:r w:rsidR="00CF37C0" w:rsidRPr="00223A0D">
        <w:rPr>
          <w:rFonts w:cstheme="minorHAnsi"/>
          <w:sz w:val="28"/>
        </w:rPr>
        <w:t xml:space="preserve">al diritto. Di qui la passione di Giorgio per i regimi di </w:t>
      </w:r>
      <w:r w:rsidR="00CF37C0" w:rsidRPr="00223A0D">
        <w:rPr>
          <w:rFonts w:cstheme="minorHAnsi"/>
          <w:i/>
          <w:sz w:val="28"/>
        </w:rPr>
        <w:t xml:space="preserve">common law </w:t>
      </w:r>
      <w:r w:rsidR="00CF37C0" w:rsidRPr="00223A0D">
        <w:rPr>
          <w:rFonts w:cstheme="minorHAnsi"/>
          <w:sz w:val="28"/>
        </w:rPr>
        <w:t xml:space="preserve">e la passione </w:t>
      </w:r>
      <w:r w:rsidR="00081AA6" w:rsidRPr="00223A0D">
        <w:rPr>
          <w:rFonts w:cstheme="minorHAnsi"/>
          <w:sz w:val="28"/>
        </w:rPr>
        <w:t xml:space="preserve">di Giorgio </w:t>
      </w:r>
      <w:r w:rsidR="00CF37C0" w:rsidRPr="00223A0D">
        <w:rPr>
          <w:rFonts w:cstheme="minorHAnsi"/>
          <w:sz w:val="28"/>
        </w:rPr>
        <w:t xml:space="preserve">per la nostra Costituzione perché (secondo la lezione di </w:t>
      </w:r>
      <w:r w:rsidR="002169AB">
        <w:rPr>
          <w:rFonts w:cstheme="minorHAnsi"/>
          <w:sz w:val="28"/>
        </w:rPr>
        <w:t xml:space="preserve">maestri come </w:t>
      </w:r>
      <w:r w:rsidR="00CF37C0" w:rsidRPr="00223A0D">
        <w:rPr>
          <w:rFonts w:cstheme="minorHAnsi"/>
          <w:sz w:val="28"/>
        </w:rPr>
        <w:t>Calamandrei e Grossi</w:t>
      </w:r>
      <w:r w:rsidR="00081AA6" w:rsidRPr="00223A0D">
        <w:rPr>
          <w:rFonts w:cstheme="minorHAnsi"/>
          <w:sz w:val="28"/>
        </w:rPr>
        <w:t>) è la Costituzione che</w:t>
      </w:r>
      <w:r w:rsidR="00CF37C0" w:rsidRPr="00223A0D">
        <w:rPr>
          <w:rFonts w:cstheme="minorHAnsi"/>
          <w:sz w:val="28"/>
        </w:rPr>
        <w:t xml:space="preserve"> ha fatto dell’Italia </w:t>
      </w:r>
      <w:r w:rsidR="00DC679A" w:rsidRPr="00223A0D">
        <w:rPr>
          <w:rFonts w:cstheme="minorHAnsi"/>
          <w:sz w:val="28"/>
        </w:rPr>
        <w:t xml:space="preserve">una repubblica e </w:t>
      </w:r>
      <w:r w:rsidR="00CF37C0" w:rsidRPr="00223A0D">
        <w:rPr>
          <w:rFonts w:cstheme="minorHAnsi"/>
          <w:sz w:val="28"/>
        </w:rPr>
        <w:lastRenderedPageBreak/>
        <w:t>non più uno stato (quale era ancora nel regime sabaudo</w:t>
      </w:r>
      <w:r w:rsidR="00081AA6" w:rsidRPr="00223A0D">
        <w:rPr>
          <w:rFonts w:cstheme="minorHAnsi"/>
          <w:sz w:val="28"/>
        </w:rPr>
        <w:t xml:space="preserve">, nel regime </w:t>
      </w:r>
      <w:r w:rsidR="00CF37C0" w:rsidRPr="00223A0D">
        <w:rPr>
          <w:rFonts w:cstheme="minorHAnsi"/>
          <w:sz w:val="28"/>
        </w:rPr>
        <w:t>fascis</w:t>
      </w:r>
      <w:r w:rsidR="00081AA6" w:rsidRPr="00223A0D">
        <w:rPr>
          <w:rFonts w:cstheme="minorHAnsi"/>
          <w:sz w:val="28"/>
        </w:rPr>
        <w:t>ta</w:t>
      </w:r>
      <w:r w:rsidR="00FB0CB6" w:rsidRPr="00223A0D">
        <w:rPr>
          <w:rFonts w:cstheme="minorHAnsi"/>
          <w:sz w:val="28"/>
        </w:rPr>
        <w:t xml:space="preserve">, e </w:t>
      </w:r>
      <w:r w:rsidR="00081AA6" w:rsidRPr="00223A0D">
        <w:rPr>
          <w:rFonts w:cstheme="minorHAnsi"/>
          <w:sz w:val="28"/>
        </w:rPr>
        <w:t xml:space="preserve">quale </w:t>
      </w:r>
      <w:r w:rsidR="00472D1E" w:rsidRPr="00223A0D">
        <w:rPr>
          <w:rFonts w:cstheme="minorHAnsi"/>
          <w:sz w:val="28"/>
        </w:rPr>
        <w:t xml:space="preserve">l’Italia molto probabilmente sarebbe stata </w:t>
      </w:r>
      <w:r w:rsidR="00FB0CB6" w:rsidRPr="00223A0D">
        <w:rPr>
          <w:rFonts w:cstheme="minorHAnsi"/>
          <w:sz w:val="28"/>
        </w:rPr>
        <w:t>sar</w:t>
      </w:r>
      <w:r w:rsidR="00081AA6" w:rsidRPr="00223A0D">
        <w:rPr>
          <w:rFonts w:cstheme="minorHAnsi"/>
          <w:sz w:val="28"/>
        </w:rPr>
        <w:t>e</w:t>
      </w:r>
      <w:r w:rsidR="00FB0CB6" w:rsidRPr="00223A0D">
        <w:rPr>
          <w:rFonts w:cstheme="minorHAnsi"/>
          <w:sz w:val="28"/>
        </w:rPr>
        <w:t>bbe continuata ad essere se nel 1946 e nel 1948 non avesse vinto De Gasperi)</w:t>
      </w:r>
      <w:r w:rsidR="00081AA6" w:rsidRPr="00223A0D">
        <w:rPr>
          <w:rFonts w:cstheme="minorHAnsi"/>
          <w:sz w:val="28"/>
        </w:rPr>
        <w:t>; r</w:t>
      </w:r>
      <w:r w:rsidR="00DC679A" w:rsidRPr="00223A0D">
        <w:rPr>
          <w:rFonts w:cstheme="minorHAnsi"/>
          <w:sz w:val="28"/>
        </w:rPr>
        <w:t>epubblica: sinonimo politico di poliarchia</w:t>
      </w:r>
      <w:r w:rsidR="00472D1E" w:rsidRPr="00223A0D">
        <w:rPr>
          <w:rFonts w:cstheme="minorHAnsi"/>
          <w:sz w:val="28"/>
        </w:rPr>
        <w:t xml:space="preserve">. </w:t>
      </w:r>
      <w:r w:rsidR="00FB0CB6" w:rsidRPr="00223A0D">
        <w:rPr>
          <w:rFonts w:cstheme="minorHAnsi"/>
          <w:sz w:val="28"/>
        </w:rPr>
        <w:t xml:space="preserve">Per questo </w:t>
      </w:r>
      <w:r w:rsidR="00081AA6" w:rsidRPr="00223A0D">
        <w:rPr>
          <w:rFonts w:cstheme="minorHAnsi"/>
          <w:sz w:val="28"/>
        </w:rPr>
        <w:t xml:space="preserve">tipo di </w:t>
      </w:r>
      <w:r w:rsidR="00FB0CB6" w:rsidRPr="00223A0D">
        <w:rPr>
          <w:rFonts w:cstheme="minorHAnsi"/>
          <w:sz w:val="28"/>
        </w:rPr>
        <w:t xml:space="preserve">passione per il diritto </w:t>
      </w:r>
      <w:r w:rsidR="00081AA6" w:rsidRPr="00223A0D">
        <w:rPr>
          <w:rFonts w:cstheme="minorHAnsi"/>
          <w:sz w:val="28"/>
        </w:rPr>
        <w:t xml:space="preserve">Giorgio </w:t>
      </w:r>
      <w:r w:rsidR="00FB0CB6" w:rsidRPr="00223A0D">
        <w:rPr>
          <w:rFonts w:cstheme="minorHAnsi"/>
          <w:sz w:val="28"/>
        </w:rPr>
        <w:t xml:space="preserve">ha allo stesso tempo amato questa Costituzione e lottato contro </w:t>
      </w:r>
      <w:r w:rsidR="00472D1E" w:rsidRPr="00223A0D">
        <w:rPr>
          <w:rFonts w:cstheme="minorHAnsi"/>
          <w:sz w:val="28"/>
        </w:rPr>
        <w:t xml:space="preserve">chi si nascondeva </w:t>
      </w:r>
      <w:r w:rsidR="002169AB">
        <w:rPr>
          <w:rFonts w:cstheme="minorHAnsi"/>
          <w:sz w:val="28"/>
        </w:rPr>
        <w:t xml:space="preserve">conservatorismo istituzionale </w:t>
      </w:r>
      <w:r w:rsidR="00FB0CB6" w:rsidRPr="00223A0D">
        <w:rPr>
          <w:rFonts w:cstheme="minorHAnsi"/>
          <w:sz w:val="28"/>
        </w:rPr>
        <w:t>dietro il mito e l’alibi della “Costituzione più bella del mondo”</w:t>
      </w:r>
      <w:r w:rsidR="00081AA6" w:rsidRPr="00223A0D">
        <w:rPr>
          <w:rFonts w:cstheme="minorHAnsi"/>
          <w:sz w:val="28"/>
        </w:rPr>
        <w:t xml:space="preserve">, </w:t>
      </w:r>
      <w:r w:rsidR="00472D1E" w:rsidRPr="00223A0D">
        <w:rPr>
          <w:rFonts w:cstheme="minorHAnsi"/>
          <w:sz w:val="28"/>
        </w:rPr>
        <w:t xml:space="preserve">per questo Giorgio </w:t>
      </w:r>
      <w:r w:rsidR="00081AA6" w:rsidRPr="00223A0D">
        <w:rPr>
          <w:rFonts w:cstheme="minorHAnsi"/>
          <w:sz w:val="28"/>
        </w:rPr>
        <w:t>ha immaginato con competenza e sostenuto con generosità tante iniziative di riforma costituzionale</w:t>
      </w:r>
      <w:r w:rsidR="00FB0CB6" w:rsidRPr="00223A0D">
        <w:rPr>
          <w:rFonts w:cstheme="minorHAnsi"/>
          <w:sz w:val="28"/>
        </w:rPr>
        <w:t>.</w:t>
      </w:r>
    </w:p>
    <w:p w:rsidR="00081AA6" w:rsidRPr="00223A0D" w:rsidRDefault="00081AA6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Se si mette a fuoco questa particolare passione di Giorgio per il diritto, è più facile comprendere </w:t>
      </w:r>
      <w:r w:rsidR="00CF37C0" w:rsidRPr="002D24DD">
        <w:rPr>
          <w:rFonts w:cstheme="minorHAnsi"/>
          <w:sz w:val="28"/>
          <w:u w:val="single"/>
        </w:rPr>
        <w:t>una delle tante ragioni</w:t>
      </w:r>
      <w:r w:rsidR="00CF37C0" w:rsidRPr="00223A0D">
        <w:rPr>
          <w:rFonts w:cstheme="minorHAnsi"/>
          <w:sz w:val="28"/>
        </w:rPr>
        <w:t xml:space="preserve"> d</w:t>
      </w:r>
      <w:r w:rsidR="002D24DD">
        <w:rPr>
          <w:rFonts w:cstheme="minorHAnsi"/>
          <w:sz w:val="28"/>
        </w:rPr>
        <w:t>ell’</w:t>
      </w:r>
      <w:r w:rsidR="00CF37C0" w:rsidRPr="00223A0D">
        <w:rPr>
          <w:rFonts w:cstheme="minorHAnsi"/>
          <w:sz w:val="28"/>
        </w:rPr>
        <w:t>amore e d</w:t>
      </w:r>
      <w:r w:rsidR="002D24DD">
        <w:rPr>
          <w:rFonts w:cstheme="minorHAnsi"/>
          <w:sz w:val="28"/>
        </w:rPr>
        <w:t>ella</w:t>
      </w:r>
      <w:r w:rsidR="00CF37C0" w:rsidRPr="00223A0D">
        <w:rPr>
          <w:rFonts w:cstheme="minorHAnsi"/>
          <w:sz w:val="28"/>
        </w:rPr>
        <w:t xml:space="preserve"> gratitudine </w:t>
      </w:r>
      <w:r w:rsidR="00472D1E" w:rsidRPr="00223A0D">
        <w:rPr>
          <w:rFonts w:cstheme="minorHAnsi"/>
          <w:sz w:val="28"/>
        </w:rPr>
        <w:t xml:space="preserve">da parte </w:t>
      </w:r>
      <w:r w:rsidR="00CF37C0" w:rsidRPr="00223A0D">
        <w:rPr>
          <w:rFonts w:cstheme="minorHAnsi"/>
          <w:sz w:val="28"/>
        </w:rPr>
        <w:t>di Giorgio per don Gianni</w:t>
      </w:r>
      <w:r w:rsidRPr="00223A0D">
        <w:rPr>
          <w:rFonts w:cstheme="minorHAnsi"/>
          <w:sz w:val="28"/>
        </w:rPr>
        <w:t xml:space="preserve"> </w:t>
      </w:r>
      <w:r w:rsidR="00472D1E" w:rsidRPr="00223A0D">
        <w:rPr>
          <w:rFonts w:cstheme="minorHAnsi"/>
          <w:sz w:val="28"/>
        </w:rPr>
        <w:t>(</w:t>
      </w:r>
      <w:r w:rsidRPr="00223A0D">
        <w:rPr>
          <w:rFonts w:cstheme="minorHAnsi"/>
          <w:sz w:val="28"/>
        </w:rPr>
        <w:t>Colasanti</w:t>
      </w:r>
      <w:r w:rsidR="00472D1E" w:rsidRPr="00223A0D">
        <w:rPr>
          <w:rFonts w:cstheme="minorHAnsi"/>
          <w:sz w:val="28"/>
        </w:rPr>
        <w:t>)</w:t>
      </w:r>
      <w:r w:rsidRPr="00223A0D">
        <w:rPr>
          <w:rFonts w:cstheme="minorHAnsi"/>
          <w:sz w:val="28"/>
        </w:rPr>
        <w:t>. A</w:t>
      </w:r>
      <w:r w:rsidR="00CF37C0" w:rsidRPr="00223A0D">
        <w:rPr>
          <w:rFonts w:cstheme="minorHAnsi"/>
          <w:sz w:val="28"/>
        </w:rPr>
        <w:t>ttraverso lo studio delle Scritture, del Magistero, della teologia, della filosofia</w:t>
      </w:r>
      <w:r w:rsidR="002D24DD">
        <w:rPr>
          <w:rFonts w:cstheme="minorHAnsi"/>
          <w:sz w:val="28"/>
        </w:rPr>
        <w:t>,</w:t>
      </w:r>
      <w:r w:rsidR="00CF37C0" w:rsidRPr="00223A0D">
        <w:rPr>
          <w:rFonts w:cstheme="minorHAnsi"/>
          <w:sz w:val="28"/>
        </w:rPr>
        <w:t xml:space="preserve"> della storia </w:t>
      </w:r>
      <w:r w:rsidRPr="00223A0D">
        <w:rPr>
          <w:rFonts w:cstheme="minorHAnsi"/>
          <w:sz w:val="28"/>
        </w:rPr>
        <w:t xml:space="preserve">don Gianni </w:t>
      </w:r>
      <w:r w:rsidR="002D24DD">
        <w:rPr>
          <w:rFonts w:cstheme="minorHAnsi"/>
          <w:sz w:val="28"/>
        </w:rPr>
        <w:t xml:space="preserve">mostrava </w:t>
      </w:r>
      <w:r w:rsidR="00CF37C0" w:rsidRPr="00223A0D">
        <w:rPr>
          <w:rFonts w:cstheme="minorHAnsi"/>
          <w:sz w:val="28"/>
        </w:rPr>
        <w:t xml:space="preserve">che il Vangelo e la fede </w:t>
      </w:r>
      <w:r w:rsidR="002D24DD">
        <w:rPr>
          <w:rFonts w:cstheme="minorHAnsi"/>
          <w:sz w:val="28"/>
        </w:rPr>
        <w:t xml:space="preserve">sono </w:t>
      </w:r>
      <w:r w:rsidR="00CF37C0" w:rsidRPr="00223A0D">
        <w:rPr>
          <w:rFonts w:cstheme="minorHAnsi"/>
          <w:sz w:val="28"/>
        </w:rPr>
        <w:t>amici e sostegno del diritto e della libertà</w:t>
      </w:r>
      <w:r w:rsidR="002D24DD">
        <w:rPr>
          <w:rFonts w:cstheme="minorHAnsi"/>
          <w:sz w:val="28"/>
        </w:rPr>
        <w:t>,</w:t>
      </w:r>
      <w:r w:rsidR="00CF37C0" w:rsidRPr="00223A0D">
        <w:rPr>
          <w:rFonts w:cstheme="minorHAnsi"/>
          <w:sz w:val="28"/>
        </w:rPr>
        <w:t xml:space="preserve"> e viceversa</w:t>
      </w:r>
      <w:r w:rsidR="002D24DD">
        <w:rPr>
          <w:rFonts w:cstheme="minorHAnsi"/>
          <w:sz w:val="28"/>
        </w:rPr>
        <w:t>:</w:t>
      </w:r>
      <w:r w:rsidRPr="00223A0D">
        <w:rPr>
          <w:rFonts w:cstheme="minorHAnsi"/>
          <w:sz w:val="28"/>
        </w:rPr>
        <w:t xml:space="preserve"> p</w:t>
      </w:r>
      <w:r w:rsidR="00CF37C0" w:rsidRPr="00223A0D">
        <w:rPr>
          <w:rFonts w:cstheme="minorHAnsi"/>
          <w:sz w:val="28"/>
        </w:rPr>
        <w:t xml:space="preserve">erché, come </w:t>
      </w:r>
      <w:r w:rsidRPr="00223A0D">
        <w:rPr>
          <w:rFonts w:cstheme="minorHAnsi"/>
          <w:sz w:val="28"/>
        </w:rPr>
        <w:t xml:space="preserve">la Chiesa </w:t>
      </w:r>
      <w:r w:rsidR="00CF37C0" w:rsidRPr="00223A0D">
        <w:rPr>
          <w:rFonts w:cstheme="minorHAnsi"/>
          <w:sz w:val="28"/>
        </w:rPr>
        <w:t>insegnava e dovrebbe ancora insegnare</w:t>
      </w:r>
      <w:r w:rsidRPr="00223A0D">
        <w:rPr>
          <w:rFonts w:cstheme="minorHAnsi"/>
          <w:sz w:val="28"/>
        </w:rPr>
        <w:t>,</w:t>
      </w:r>
      <w:r w:rsidR="00CF37C0" w:rsidRPr="00223A0D">
        <w:rPr>
          <w:rFonts w:cstheme="minorHAnsi"/>
          <w:sz w:val="28"/>
        </w:rPr>
        <w:t xml:space="preserve"> la libertà è la prima grazia ed il rispetto </w:t>
      </w:r>
      <w:r w:rsidRPr="00223A0D">
        <w:rPr>
          <w:rFonts w:cstheme="minorHAnsi"/>
          <w:sz w:val="28"/>
        </w:rPr>
        <w:t xml:space="preserve">cristiano ed ecclesiale </w:t>
      </w:r>
      <w:r w:rsidR="00CF37C0" w:rsidRPr="00223A0D">
        <w:rPr>
          <w:rFonts w:cstheme="minorHAnsi"/>
          <w:sz w:val="28"/>
        </w:rPr>
        <w:t xml:space="preserve">per il diritto della persona </w:t>
      </w:r>
      <w:r w:rsidRPr="00223A0D">
        <w:rPr>
          <w:rFonts w:cstheme="minorHAnsi"/>
          <w:sz w:val="28"/>
        </w:rPr>
        <w:t xml:space="preserve">è tanto </w:t>
      </w:r>
      <w:r w:rsidR="00CF37C0" w:rsidRPr="00223A0D">
        <w:rPr>
          <w:rFonts w:cstheme="minorHAnsi"/>
          <w:sz w:val="28"/>
        </w:rPr>
        <w:t>radicale da rimanere intatto anche di fronte alla “coscienza erronea”.</w:t>
      </w:r>
      <w:r w:rsidR="00DC679A" w:rsidRPr="00223A0D">
        <w:rPr>
          <w:rFonts w:cstheme="minorHAnsi"/>
          <w:sz w:val="28"/>
        </w:rPr>
        <w:t xml:space="preserve"> </w:t>
      </w:r>
      <w:r w:rsidR="00BE6D5B" w:rsidRPr="00223A0D">
        <w:rPr>
          <w:rFonts w:cstheme="minorHAnsi"/>
          <w:sz w:val="28"/>
        </w:rPr>
        <w:t xml:space="preserve">Spesso ho pensato che Giorgio cogliesse più velocemente di me molto </w:t>
      </w:r>
      <w:r w:rsidR="002D24DD">
        <w:rPr>
          <w:rFonts w:cstheme="minorHAnsi"/>
          <w:sz w:val="28"/>
        </w:rPr>
        <w:t xml:space="preserve">di </w:t>
      </w:r>
      <w:r w:rsidR="00BE6D5B" w:rsidRPr="00223A0D">
        <w:rPr>
          <w:rFonts w:cstheme="minorHAnsi"/>
          <w:sz w:val="28"/>
        </w:rPr>
        <w:t xml:space="preserve">quello che don Gianni insegnava proprio perché Giorgio, a differenza mia e di altri, non proveniva dal cosiddetto “mondo cattolico”. Non che i suoi genitori non fossero credenti e praticanti, al contrario, ma perché del cattolicesimo e della vita di Chiesa </w:t>
      </w:r>
      <w:r w:rsidR="002D24DD">
        <w:rPr>
          <w:rFonts w:cstheme="minorHAnsi"/>
          <w:sz w:val="28"/>
        </w:rPr>
        <w:t xml:space="preserve">a Giorgio </w:t>
      </w:r>
      <w:r w:rsidR="00BE6D5B" w:rsidRPr="00223A0D">
        <w:rPr>
          <w:rFonts w:cstheme="minorHAnsi"/>
          <w:sz w:val="28"/>
        </w:rPr>
        <w:t>erano stati risparmiati tanti riti e tanti miti in sé secondari, ma presi troppo sul serio negli anni ’50, ’60 e ’70.</w:t>
      </w:r>
    </w:p>
    <w:p w:rsidR="00CF37C0" w:rsidRPr="00223A0D" w:rsidRDefault="00BE6D5B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La </w:t>
      </w:r>
      <w:r w:rsidR="00CF37C0" w:rsidRPr="00223A0D">
        <w:rPr>
          <w:rFonts w:cstheme="minorHAnsi"/>
          <w:sz w:val="28"/>
        </w:rPr>
        <w:t xml:space="preserve">strada </w:t>
      </w:r>
      <w:r w:rsidRPr="00223A0D">
        <w:rPr>
          <w:rFonts w:cstheme="minorHAnsi"/>
          <w:sz w:val="28"/>
        </w:rPr>
        <w:t>che don Gianni ci apriva</w:t>
      </w:r>
      <w:r w:rsidR="00081AA6" w:rsidRPr="00223A0D">
        <w:rPr>
          <w:rFonts w:cstheme="minorHAnsi"/>
          <w:sz w:val="28"/>
        </w:rPr>
        <w:t xml:space="preserve"> </w:t>
      </w:r>
      <w:r w:rsidR="00CF37C0" w:rsidRPr="00223A0D">
        <w:rPr>
          <w:rFonts w:cstheme="minorHAnsi"/>
          <w:sz w:val="28"/>
        </w:rPr>
        <w:t>po</w:t>
      </w:r>
      <w:r w:rsidR="00081AA6" w:rsidRPr="00223A0D">
        <w:rPr>
          <w:rFonts w:cstheme="minorHAnsi"/>
          <w:sz w:val="28"/>
        </w:rPr>
        <w:t xml:space="preserve">rtava </w:t>
      </w:r>
      <w:r w:rsidR="00CF37C0" w:rsidRPr="00223A0D">
        <w:rPr>
          <w:rFonts w:cstheme="minorHAnsi"/>
          <w:sz w:val="28"/>
        </w:rPr>
        <w:t>d</w:t>
      </w:r>
      <w:r w:rsidR="00DC679A" w:rsidRPr="00223A0D">
        <w:rPr>
          <w:rFonts w:cstheme="minorHAnsi"/>
          <w:sz w:val="28"/>
        </w:rPr>
        <w:t>i</w:t>
      </w:r>
      <w:r w:rsidR="00CF37C0" w:rsidRPr="00223A0D">
        <w:rPr>
          <w:rFonts w:cstheme="minorHAnsi"/>
          <w:sz w:val="28"/>
        </w:rPr>
        <w:t>ritt</w:t>
      </w:r>
      <w:r w:rsidR="00DC679A" w:rsidRPr="00223A0D">
        <w:rPr>
          <w:rFonts w:cstheme="minorHAnsi"/>
          <w:sz w:val="28"/>
        </w:rPr>
        <w:t>a</w:t>
      </w:r>
      <w:r w:rsidR="00CF37C0" w:rsidRPr="00223A0D">
        <w:rPr>
          <w:rFonts w:cstheme="minorHAnsi"/>
          <w:sz w:val="28"/>
        </w:rPr>
        <w:t xml:space="preserve"> alla </w:t>
      </w:r>
      <w:r w:rsidR="00CF37C0" w:rsidRPr="00223A0D">
        <w:rPr>
          <w:rFonts w:cstheme="minorHAnsi"/>
          <w:i/>
          <w:sz w:val="28"/>
        </w:rPr>
        <w:t xml:space="preserve">scelta religiosa </w:t>
      </w:r>
      <w:r w:rsidR="00CF37C0" w:rsidRPr="00223A0D">
        <w:rPr>
          <w:rFonts w:cstheme="minorHAnsi"/>
          <w:sz w:val="28"/>
        </w:rPr>
        <w:t xml:space="preserve">della </w:t>
      </w:r>
      <w:r w:rsidR="00CF37C0" w:rsidRPr="00223A0D">
        <w:rPr>
          <w:rFonts w:cstheme="minorHAnsi"/>
          <w:i/>
          <w:sz w:val="28"/>
        </w:rPr>
        <w:t>Azione Cattolica</w:t>
      </w:r>
      <w:r w:rsidR="00CF37C0" w:rsidRPr="00223A0D">
        <w:rPr>
          <w:rFonts w:cstheme="minorHAnsi"/>
          <w:sz w:val="28"/>
        </w:rPr>
        <w:t xml:space="preserve"> del Vaticano II </w:t>
      </w:r>
      <w:r w:rsidRPr="00223A0D">
        <w:rPr>
          <w:rFonts w:cstheme="minorHAnsi"/>
          <w:sz w:val="28"/>
        </w:rPr>
        <w:t xml:space="preserve">e </w:t>
      </w:r>
      <w:r w:rsidR="00CF37C0" w:rsidRPr="00223A0D">
        <w:rPr>
          <w:rFonts w:cstheme="minorHAnsi"/>
          <w:sz w:val="28"/>
        </w:rPr>
        <w:t>per la porta principale</w:t>
      </w:r>
      <w:r w:rsidRPr="00223A0D">
        <w:rPr>
          <w:rFonts w:cstheme="minorHAnsi"/>
          <w:sz w:val="28"/>
        </w:rPr>
        <w:t xml:space="preserve">: quella </w:t>
      </w:r>
      <w:r w:rsidR="00CF37C0" w:rsidRPr="00223A0D">
        <w:rPr>
          <w:rFonts w:cstheme="minorHAnsi"/>
          <w:sz w:val="28"/>
        </w:rPr>
        <w:t>della F</w:t>
      </w:r>
      <w:r w:rsidR="00495D4D" w:rsidRPr="00223A0D">
        <w:rPr>
          <w:rFonts w:cstheme="minorHAnsi"/>
          <w:sz w:val="28"/>
        </w:rPr>
        <w:t>.U.C.I.</w:t>
      </w:r>
      <w:r w:rsidR="002D24DD">
        <w:rPr>
          <w:rFonts w:cstheme="minorHAnsi"/>
          <w:sz w:val="28"/>
        </w:rPr>
        <w:t>,</w:t>
      </w:r>
      <w:r w:rsidR="00DC679A" w:rsidRPr="00223A0D">
        <w:rPr>
          <w:rFonts w:cstheme="minorHAnsi"/>
          <w:sz w:val="28"/>
        </w:rPr>
        <w:t xml:space="preserve"> strada illuminata da</w:t>
      </w:r>
      <w:r w:rsidRPr="00223A0D">
        <w:rPr>
          <w:rFonts w:cstheme="minorHAnsi"/>
          <w:sz w:val="28"/>
        </w:rPr>
        <w:t>l magistero di</w:t>
      </w:r>
      <w:r w:rsidR="00DC679A" w:rsidRPr="00223A0D">
        <w:rPr>
          <w:rFonts w:cstheme="minorHAnsi"/>
          <w:sz w:val="28"/>
        </w:rPr>
        <w:t xml:space="preserve"> </w:t>
      </w:r>
      <w:r w:rsidR="00CF37C0" w:rsidRPr="00223A0D">
        <w:rPr>
          <w:rFonts w:cstheme="minorHAnsi"/>
          <w:sz w:val="28"/>
        </w:rPr>
        <w:t>Paolo VI</w:t>
      </w:r>
      <w:r w:rsidRPr="00223A0D">
        <w:rPr>
          <w:rFonts w:cstheme="minorHAnsi"/>
          <w:sz w:val="28"/>
        </w:rPr>
        <w:t>.</w:t>
      </w:r>
      <w:r w:rsidR="00CF37C0" w:rsidRPr="00223A0D">
        <w:rPr>
          <w:rFonts w:cstheme="minorHAnsi"/>
          <w:sz w:val="28"/>
        </w:rPr>
        <w:t xml:space="preserve"> </w:t>
      </w:r>
      <w:r w:rsidR="00DC679A" w:rsidRPr="00223A0D">
        <w:rPr>
          <w:rFonts w:cstheme="minorHAnsi"/>
          <w:sz w:val="28"/>
        </w:rPr>
        <w:t>Q</w:t>
      </w:r>
      <w:r w:rsidR="00CF37C0" w:rsidRPr="00223A0D">
        <w:rPr>
          <w:rFonts w:cstheme="minorHAnsi"/>
          <w:sz w:val="28"/>
        </w:rPr>
        <w:t xml:space="preserve">uesta strada Giorgio </w:t>
      </w:r>
      <w:r w:rsidR="00DC679A" w:rsidRPr="00223A0D">
        <w:rPr>
          <w:rFonts w:cstheme="minorHAnsi"/>
          <w:sz w:val="28"/>
        </w:rPr>
        <w:t xml:space="preserve">ha percorso </w:t>
      </w:r>
      <w:r w:rsidR="00CF37C0" w:rsidRPr="00223A0D">
        <w:rPr>
          <w:rFonts w:cstheme="minorHAnsi"/>
          <w:sz w:val="28"/>
        </w:rPr>
        <w:t>senza risparmio e con convinzione</w:t>
      </w:r>
      <w:r w:rsidR="00DC679A" w:rsidRPr="00223A0D">
        <w:rPr>
          <w:rFonts w:cstheme="minorHAnsi"/>
          <w:sz w:val="28"/>
        </w:rPr>
        <w:t>, e donando convinzione</w:t>
      </w:r>
      <w:r w:rsidR="00CF37C0" w:rsidRPr="00223A0D">
        <w:rPr>
          <w:rFonts w:cstheme="minorHAnsi"/>
          <w:sz w:val="28"/>
        </w:rPr>
        <w:t>.</w:t>
      </w:r>
    </w:p>
    <w:p w:rsidR="00DC679A" w:rsidRPr="00223A0D" w:rsidRDefault="00DC679A" w:rsidP="00223A0D">
      <w:pPr>
        <w:spacing w:after="120"/>
        <w:ind w:firstLine="284"/>
        <w:rPr>
          <w:rFonts w:cstheme="minorHAnsi"/>
          <w:sz w:val="28"/>
        </w:rPr>
      </w:pPr>
    </w:p>
    <w:p w:rsidR="00DC679A" w:rsidRPr="00223A0D" w:rsidRDefault="00995E72" w:rsidP="00223A0D">
      <w:pPr>
        <w:spacing w:after="120"/>
        <w:ind w:firstLine="284"/>
        <w:rPr>
          <w:rFonts w:cstheme="minorHAnsi"/>
          <w:sz w:val="28"/>
        </w:rPr>
      </w:pPr>
      <w:r>
        <w:rPr>
          <w:rFonts w:cstheme="minorHAnsi"/>
          <w:sz w:val="28"/>
        </w:rPr>
        <w:t xml:space="preserve">In secondo luogo, avviandosi a leggere </w:t>
      </w:r>
      <w:r w:rsidR="00DC679A" w:rsidRPr="00223A0D">
        <w:rPr>
          <w:rFonts w:cstheme="minorHAnsi"/>
          <w:sz w:val="28"/>
        </w:rPr>
        <w:t xml:space="preserve">le pagine di Giorgio è utile aver presente il suo senso della </w:t>
      </w:r>
      <w:r w:rsidR="00DC679A" w:rsidRPr="00223A0D">
        <w:rPr>
          <w:rFonts w:cstheme="minorHAnsi"/>
          <w:b/>
          <w:sz w:val="28"/>
          <w:highlight w:val="yellow"/>
          <w:u w:val="single"/>
        </w:rPr>
        <w:t>misura</w:t>
      </w:r>
      <w:r w:rsidR="00BE6D5B" w:rsidRPr="00223A0D">
        <w:rPr>
          <w:rFonts w:cstheme="minorHAnsi"/>
          <w:sz w:val="28"/>
        </w:rPr>
        <w:t xml:space="preserve">. Giorgio aveva </w:t>
      </w:r>
      <w:r>
        <w:rPr>
          <w:rFonts w:cstheme="minorHAnsi"/>
          <w:sz w:val="28"/>
        </w:rPr>
        <w:t xml:space="preserve">in misura non ordinaria </w:t>
      </w:r>
      <w:r w:rsidR="00DC679A" w:rsidRPr="00223A0D">
        <w:rPr>
          <w:rFonts w:cstheme="minorHAnsi"/>
          <w:sz w:val="28"/>
        </w:rPr>
        <w:t>dono di saper stimare correttamente le misure e</w:t>
      </w:r>
      <w:r w:rsidR="00BE6D5B" w:rsidRPr="00223A0D">
        <w:rPr>
          <w:rFonts w:cstheme="minorHAnsi"/>
          <w:sz w:val="28"/>
        </w:rPr>
        <w:t xml:space="preserve"> quello, speculare, di sapersi dare </w:t>
      </w:r>
      <w:r w:rsidR="00DC679A" w:rsidRPr="00223A0D">
        <w:rPr>
          <w:rFonts w:cstheme="minorHAnsi"/>
          <w:sz w:val="28"/>
        </w:rPr>
        <w:t>una misura.</w:t>
      </w:r>
    </w:p>
    <w:p w:rsidR="00DC679A" w:rsidRPr="00223A0D" w:rsidRDefault="00995E72" w:rsidP="00223A0D">
      <w:pPr>
        <w:spacing w:after="120"/>
        <w:ind w:firstLine="284"/>
        <w:rPr>
          <w:rFonts w:cstheme="minorHAnsi"/>
          <w:sz w:val="28"/>
        </w:rPr>
      </w:pPr>
      <w:r>
        <w:rPr>
          <w:rFonts w:cstheme="minorHAnsi"/>
          <w:sz w:val="28"/>
        </w:rPr>
        <w:t xml:space="preserve">In una misura piuttosto rara </w:t>
      </w:r>
      <w:r w:rsidR="00DC679A" w:rsidRPr="00223A0D">
        <w:rPr>
          <w:rFonts w:cstheme="minorHAnsi"/>
          <w:sz w:val="28"/>
        </w:rPr>
        <w:t xml:space="preserve">Giorgio aveva </w:t>
      </w:r>
      <w:r>
        <w:rPr>
          <w:rFonts w:cstheme="minorHAnsi"/>
          <w:sz w:val="28"/>
        </w:rPr>
        <w:t>l</w:t>
      </w:r>
      <w:r w:rsidR="00DC679A" w:rsidRPr="00223A0D">
        <w:rPr>
          <w:rFonts w:cstheme="minorHAnsi"/>
          <w:sz w:val="28"/>
        </w:rPr>
        <w:t xml:space="preserve">a capacità di stimare la dimensione </w:t>
      </w:r>
      <w:r w:rsidR="00BE6D5B" w:rsidRPr="00223A0D">
        <w:rPr>
          <w:rFonts w:cstheme="minorHAnsi"/>
          <w:sz w:val="28"/>
        </w:rPr>
        <w:t xml:space="preserve">degli eventi, </w:t>
      </w:r>
      <w:r w:rsidR="00DC679A" w:rsidRPr="00223A0D">
        <w:rPr>
          <w:rFonts w:cstheme="minorHAnsi"/>
          <w:sz w:val="28"/>
        </w:rPr>
        <w:t xml:space="preserve">delle cose e delle loro differenze. Questo lo metteva in condizione di ordinare </w:t>
      </w:r>
      <w:r>
        <w:rPr>
          <w:rFonts w:cstheme="minorHAnsi"/>
          <w:sz w:val="28"/>
        </w:rPr>
        <w:t xml:space="preserve">per </w:t>
      </w:r>
      <w:r w:rsidR="00DC679A" w:rsidRPr="00223A0D">
        <w:rPr>
          <w:rFonts w:cstheme="minorHAnsi"/>
          <w:sz w:val="28"/>
        </w:rPr>
        <w:t xml:space="preserve">priorità le emergenze e i problemi. Questa </w:t>
      </w:r>
      <w:r w:rsidR="00BE6D5B" w:rsidRPr="00223A0D">
        <w:rPr>
          <w:rFonts w:cstheme="minorHAnsi"/>
          <w:sz w:val="28"/>
        </w:rPr>
        <w:t xml:space="preserve">dote </w:t>
      </w:r>
      <w:r w:rsidR="00DC679A" w:rsidRPr="00223A0D">
        <w:rPr>
          <w:rFonts w:cstheme="minorHAnsi"/>
          <w:sz w:val="28"/>
        </w:rPr>
        <w:t xml:space="preserve">appariva chiaramente quando si trattava di affrontare una situazione od una teoria nuova, quando si </w:t>
      </w:r>
      <w:r w:rsidR="00DC679A" w:rsidRPr="00223A0D">
        <w:rPr>
          <w:rFonts w:cstheme="minorHAnsi"/>
          <w:sz w:val="28"/>
        </w:rPr>
        <w:lastRenderedPageBreak/>
        <w:t>trattava di decidere cosa leggere prima e cosa leggere dopo a proposito di una determinata materia, qua</w:t>
      </w:r>
      <w:r w:rsidR="00222BA2" w:rsidRPr="00223A0D">
        <w:rPr>
          <w:rFonts w:cstheme="minorHAnsi"/>
          <w:sz w:val="28"/>
        </w:rPr>
        <w:t>n</w:t>
      </w:r>
      <w:r w:rsidR="00DC679A" w:rsidRPr="00223A0D">
        <w:rPr>
          <w:rFonts w:cstheme="minorHAnsi"/>
          <w:sz w:val="28"/>
        </w:rPr>
        <w:t xml:space="preserve">do si trattava di organizzare un progetto di ricerca o di immaginare una </w:t>
      </w:r>
      <w:r w:rsidR="00222BA2" w:rsidRPr="00223A0D">
        <w:rPr>
          <w:rFonts w:cstheme="minorHAnsi"/>
          <w:sz w:val="28"/>
        </w:rPr>
        <w:t>“</w:t>
      </w:r>
      <w:r w:rsidR="00DC679A" w:rsidRPr="00223A0D">
        <w:rPr>
          <w:rFonts w:cstheme="minorHAnsi"/>
          <w:sz w:val="28"/>
        </w:rPr>
        <w:t>agenda</w:t>
      </w:r>
      <w:r w:rsidR="00222BA2" w:rsidRPr="00223A0D">
        <w:rPr>
          <w:rFonts w:cstheme="minorHAnsi"/>
          <w:sz w:val="28"/>
        </w:rPr>
        <w:t xml:space="preserve">” politica, associativa o pastorale. Lo si vedeva bene nel modo </w:t>
      </w:r>
      <w:r w:rsidR="00BE6D5B" w:rsidRPr="00223A0D">
        <w:rPr>
          <w:rFonts w:cstheme="minorHAnsi"/>
          <w:sz w:val="28"/>
        </w:rPr>
        <w:t>che aveva</w:t>
      </w:r>
      <w:r w:rsidR="00472D1E" w:rsidRPr="00223A0D">
        <w:rPr>
          <w:rFonts w:cstheme="minorHAnsi"/>
          <w:sz w:val="28"/>
        </w:rPr>
        <w:t xml:space="preserve"> (</w:t>
      </w:r>
      <w:r w:rsidR="00222BA2" w:rsidRPr="00223A0D">
        <w:rPr>
          <w:rFonts w:cstheme="minorHAnsi"/>
          <w:sz w:val="28"/>
        </w:rPr>
        <w:t xml:space="preserve">non astratto </w:t>
      </w:r>
      <w:r w:rsidR="00BE6D5B" w:rsidRPr="00223A0D">
        <w:rPr>
          <w:rFonts w:cstheme="minorHAnsi"/>
          <w:sz w:val="28"/>
        </w:rPr>
        <w:t>né</w:t>
      </w:r>
      <w:r w:rsidR="00222BA2" w:rsidRPr="00223A0D">
        <w:rPr>
          <w:rFonts w:cstheme="minorHAnsi"/>
          <w:sz w:val="28"/>
        </w:rPr>
        <w:t xml:space="preserve"> maniacale</w:t>
      </w:r>
      <w:r w:rsidR="00472D1E" w:rsidRPr="00223A0D">
        <w:rPr>
          <w:rFonts w:cstheme="minorHAnsi"/>
          <w:sz w:val="28"/>
        </w:rPr>
        <w:t>)</w:t>
      </w:r>
      <w:r w:rsidR="00222BA2" w:rsidRPr="00223A0D">
        <w:rPr>
          <w:rFonts w:cstheme="minorHAnsi"/>
          <w:sz w:val="28"/>
        </w:rPr>
        <w:t xml:space="preserve"> di ordinare un tavolo </w:t>
      </w:r>
      <w:r w:rsidR="004B1D07" w:rsidRPr="00223A0D">
        <w:rPr>
          <w:rFonts w:cstheme="minorHAnsi"/>
          <w:sz w:val="28"/>
        </w:rPr>
        <w:t xml:space="preserve">da </w:t>
      </w:r>
      <w:r w:rsidR="00222BA2" w:rsidRPr="00223A0D">
        <w:rPr>
          <w:rFonts w:cstheme="minorHAnsi"/>
          <w:sz w:val="28"/>
        </w:rPr>
        <w:t>lavor</w:t>
      </w:r>
      <w:r w:rsidR="004B1D07" w:rsidRPr="00223A0D">
        <w:rPr>
          <w:rFonts w:cstheme="minorHAnsi"/>
          <w:sz w:val="28"/>
        </w:rPr>
        <w:t>o</w:t>
      </w:r>
      <w:r w:rsidR="00222BA2" w:rsidRPr="00223A0D">
        <w:rPr>
          <w:rFonts w:cstheme="minorHAnsi"/>
          <w:sz w:val="28"/>
        </w:rPr>
        <w:t xml:space="preserve">, nel modo </w:t>
      </w:r>
      <w:r w:rsidR="00472D1E" w:rsidRPr="00223A0D">
        <w:rPr>
          <w:rFonts w:cstheme="minorHAnsi"/>
          <w:sz w:val="28"/>
        </w:rPr>
        <w:t xml:space="preserve">che aveva </w:t>
      </w:r>
      <w:r w:rsidR="00222BA2" w:rsidRPr="00223A0D">
        <w:rPr>
          <w:rFonts w:cstheme="minorHAnsi"/>
          <w:sz w:val="28"/>
        </w:rPr>
        <w:t xml:space="preserve">di prendere appunti </w:t>
      </w:r>
      <w:r w:rsidR="00472D1E" w:rsidRPr="00223A0D">
        <w:rPr>
          <w:rFonts w:cstheme="minorHAnsi"/>
          <w:sz w:val="28"/>
        </w:rPr>
        <w:t xml:space="preserve">durante le </w:t>
      </w:r>
      <w:r w:rsidR="00222BA2" w:rsidRPr="00223A0D">
        <w:rPr>
          <w:rFonts w:cstheme="minorHAnsi"/>
          <w:sz w:val="28"/>
        </w:rPr>
        <w:t xml:space="preserve">riunioni, </w:t>
      </w:r>
      <w:r>
        <w:rPr>
          <w:rFonts w:cstheme="minorHAnsi"/>
          <w:sz w:val="28"/>
        </w:rPr>
        <w:t xml:space="preserve">e poi </w:t>
      </w:r>
      <w:r w:rsidR="00222BA2" w:rsidRPr="00223A0D">
        <w:rPr>
          <w:rFonts w:cstheme="minorHAnsi"/>
          <w:sz w:val="28"/>
        </w:rPr>
        <w:t>di conservar</w:t>
      </w:r>
      <w:r>
        <w:rPr>
          <w:rFonts w:cstheme="minorHAnsi"/>
          <w:sz w:val="28"/>
        </w:rPr>
        <w:t>n</w:t>
      </w:r>
      <w:r w:rsidR="00222BA2" w:rsidRPr="00223A0D">
        <w:rPr>
          <w:rFonts w:cstheme="minorHAnsi"/>
          <w:sz w:val="28"/>
        </w:rPr>
        <w:t xml:space="preserve">e alcuni e di gettarne altri. </w:t>
      </w:r>
      <w:r>
        <w:rPr>
          <w:rFonts w:cstheme="minorHAnsi"/>
          <w:sz w:val="28"/>
        </w:rPr>
        <w:t xml:space="preserve">Il dono di questo senso della misura </w:t>
      </w:r>
      <w:r w:rsidR="00222BA2" w:rsidRPr="00223A0D">
        <w:rPr>
          <w:rFonts w:cstheme="minorHAnsi"/>
          <w:sz w:val="28"/>
        </w:rPr>
        <w:t xml:space="preserve">si coglieva </w:t>
      </w:r>
      <w:r w:rsidR="002C7C57" w:rsidRPr="00223A0D">
        <w:rPr>
          <w:rFonts w:cstheme="minorHAnsi"/>
          <w:sz w:val="28"/>
        </w:rPr>
        <w:t>altrettanto bene persino nel modo naturalmente elegante d</w:t>
      </w:r>
      <w:r w:rsidR="00FF65FE" w:rsidRPr="00223A0D">
        <w:rPr>
          <w:rFonts w:cstheme="minorHAnsi"/>
          <w:sz w:val="28"/>
        </w:rPr>
        <w:t xml:space="preserve">el suo portamento </w:t>
      </w:r>
      <w:r w:rsidR="002C7C57" w:rsidRPr="00223A0D">
        <w:rPr>
          <w:rFonts w:cstheme="minorHAnsi"/>
          <w:sz w:val="28"/>
        </w:rPr>
        <w:t xml:space="preserve">o </w:t>
      </w:r>
      <w:r w:rsidR="00222BA2" w:rsidRPr="00223A0D">
        <w:rPr>
          <w:rFonts w:cstheme="minorHAnsi"/>
          <w:sz w:val="28"/>
        </w:rPr>
        <w:t xml:space="preserve">nella ricerca  </w:t>
      </w:r>
      <w:r w:rsidR="00472D1E" w:rsidRPr="00223A0D">
        <w:rPr>
          <w:rFonts w:cstheme="minorHAnsi"/>
          <w:sz w:val="28"/>
        </w:rPr>
        <w:t xml:space="preserve">della </w:t>
      </w:r>
      <w:r w:rsidR="00222BA2" w:rsidRPr="00223A0D">
        <w:rPr>
          <w:rFonts w:cstheme="minorHAnsi"/>
          <w:sz w:val="28"/>
        </w:rPr>
        <w:t xml:space="preserve">pronuncia </w:t>
      </w:r>
      <w:r w:rsidR="00472D1E" w:rsidRPr="00223A0D">
        <w:rPr>
          <w:rFonts w:cstheme="minorHAnsi"/>
          <w:sz w:val="28"/>
        </w:rPr>
        <w:t xml:space="preserve">corretta </w:t>
      </w:r>
      <w:r w:rsidR="004B1D07" w:rsidRPr="00223A0D">
        <w:rPr>
          <w:rFonts w:cstheme="minorHAnsi"/>
          <w:sz w:val="28"/>
        </w:rPr>
        <w:t>di una parola</w:t>
      </w:r>
      <w:r w:rsidR="00222BA2" w:rsidRPr="00223A0D">
        <w:rPr>
          <w:rFonts w:cstheme="minorHAnsi"/>
          <w:sz w:val="28"/>
        </w:rPr>
        <w:t>.</w:t>
      </w:r>
      <w:r w:rsidR="00AA104D" w:rsidRPr="00223A0D">
        <w:rPr>
          <w:rFonts w:cstheme="minorHAnsi"/>
          <w:sz w:val="28"/>
        </w:rPr>
        <w:t xml:space="preserve"> </w:t>
      </w:r>
      <w:r w:rsidR="004B1D07" w:rsidRPr="00223A0D">
        <w:rPr>
          <w:rFonts w:cstheme="minorHAnsi"/>
          <w:sz w:val="28"/>
        </w:rPr>
        <w:t>Il senso di Giorgio per l</w:t>
      </w:r>
      <w:r w:rsidR="002F347E" w:rsidRPr="00223A0D">
        <w:rPr>
          <w:rFonts w:cstheme="minorHAnsi"/>
          <w:sz w:val="28"/>
        </w:rPr>
        <w:t xml:space="preserve">a misura si manifestava </w:t>
      </w:r>
      <w:r w:rsidR="004B1D07" w:rsidRPr="00223A0D">
        <w:rPr>
          <w:rFonts w:cstheme="minorHAnsi"/>
          <w:sz w:val="28"/>
        </w:rPr>
        <w:t xml:space="preserve">esemplarmente </w:t>
      </w:r>
      <w:r w:rsidR="002F347E" w:rsidRPr="00223A0D">
        <w:rPr>
          <w:rFonts w:cstheme="minorHAnsi"/>
          <w:sz w:val="28"/>
        </w:rPr>
        <w:t xml:space="preserve">nel suo modo di prendere sul serio le parole, di non impiegarle a caso o </w:t>
      </w:r>
      <w:r w:rsidR="004B1D07" w:rsidRPr="00223A0D">
        <w:rPr>
          <w:rFonts w:cstheme="minorHAnsi"/>
          <w:sz w:val="28"/>
        </w:rPr>
        <w:t xml:space="preserve">di </w:t>
      </w:r>
      <w:r w:rsidR="002F347E" w:rsidRPr="00223A0D">
        <w:rPr>
          <w:rFonts w:cstheme="minorHAnsi"/>
          <w:sz w:val="28"/>
        </w:rPr>
        <w:t xml:space="preserve">confonderne i significati, nel rifiutare </w:t>
      </w:r>
      <w:r w:rsidR="004B1D07" w:rsidRPr="00223A0D">
        <w:rPr>
          <w:rFonts w:cstheme="minorHAnsi"/>
          <w:sz w:val="28"/>
        </w:rPr>
        <w:t xml:space="preserve">sempre </w:t>
      </w:r>
      <w:r w:rsidR="002F347E" w:rsidRPr="00223A0D">
        <w:rPr>
          <w:rFonts w:cstheme="minorHAnsi"/>
          <w:sz w:val="28"/>
        </w:rPr>
        <w:t>un u</w:t>
      </w:r>
      <w:r w:rsidR="004B1D07" w:rsidRPr="00223A0D">
        <w:rPr>
          <w:rFonts w:cstheme="minorHAnsi"/>
          <w:sz w:val="28"/>
        </w:rPr>
        <w:t>s</w:t>
      </w:r>
      <w:r w:rsidR="002F347E" w:rsidRPr="00223A0D">
        <w:rPr>
          <w:rFonts w:cstheme="minorHAnsi"/>
          <w:sz w:val="28"/>
        </w:rPr>
        <w:t xml:space="preserve">o sbrigativo ed opportunistico dei testi, </w:t>
      </w:r>
      <w:r w:rsidR="004B1D07" w:rsidRPr="00223A0D">
        <w:rPr>
          <w:rFonts w:cstheme="minorHAnsi"/>
          <w:sz w:val="28"/>
        </w:rPr>
        <w:t xml:space="preserve">abitudine pessima e profondamente immorale oggi </w:t>
      </w:r>
      <w:r w:rsidR="002F347E" w:rsidRPr="00223A0D">
        <w:rPr>
          <w:rFonts w:cstheme="minorHAnsi"/>
          <w:sz w:val="28"/>
        </w:rPr>
        <w:t>tanto diffus</w:t>
      </w:r>
      <w:r w:rsidR="004B1D07" w:rsidRPr="00223A0D">
        <w:rPr>
          <w:rFonts w:cstheme="minorHAnsi"/>
          <w:sz w:val="28"/>
        </w:rPr>
        <w:t>a</w:t>
      </w:r>
      <w:r w:rsidR="002F347E" w:rsidRPr="00223A0D">
        <w:rPr>
          <w:rFonts w:cstheme="minorHAnsi"/>
          <w:sz w:val="28"/>
        </w:rPr>
        <w:t xml:space="preserve"> </w:t>
      </w:r>
      <w:r w:rsidR="004B1D07" w:rsidRPr="00223A0D">
        <w:rPr>
          <w:rFonts w:cstheme="minorHAnsi"/>
          <w:sz w:val="28"/>
        </w:rPr>
        <w:t xml:space="preserve">sia </w:t>
      </w:r>
      <w:r w:rsidR="002F347E" w:rsidRPr="00223A0D">
        <w:rPr>
          <w:rFonts w:cstheme="minorHAnsi"/>
          <w:sz w:val="28"/>
        </w:rPr>
        <w:t>nella comunità ecclesiale c</w:t>
      </w:r>
      <w:r w:rsidR="004B1D07" w:rsidRPr="00223A0D">
        <w:rPr>
          <w:rFonts w:cstheme="minorHAnsi"/>
          <w:sz w:val="28"/>
        </w:rPr>
        <w:t>h</w:t>
      </w:r>
      <w:r w:rsidR="002F347E" w:rsidRPr="00223A0D">
        <w:rPr>
          <w:rFonts w:cstheme="minorHAnsi"/>
          <w:sz w:val="28"/>
        </w:rPr>
        <w:t xml:space="preserve">e in quella civile. </w:t>
      </w:r>
    </w:p>
    <w:p w:rsidR="00222BA2" w:rsidRPr="00223A0D" w:rsidRDefault="004B1D07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Il saper misurare di Giorgio</w:t>
      </w:r>
      <w:r w:rsidR="00995E72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e </w:t>
      </w:r>
      <w:r w:rsidR="00FF65FE" w:rsidRPr="00223A0D">
        <w:rPr>
          <w:rFonts w:cstheme="minorHAnsi"/>
          <w:sz w:val="28"/>
        </w:rPr>
        <w:t xml:space="preserve">persino </w:t>
      </w:r>
      <w:r w:rsidRPr="00223A0D">
        <w:rPr>
          <w:rFonts w:cstheme="minorHAnsi"/>
          <w:sz w:val="28"/>
        </w:rPr>
        <w:t>la sua eccezionale prontezza nel calcolo “a mente”</w:t>
      </w:r>
      <w:r w:rsidR="00995E72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non </w:t>
      </w:r>
      <w:r w:rsidR="00FF65FE" w:rsidRPr="00223A0D">
        <w:rPr>
          <w:rFonts w:cstheme="minorHAnsi"/>
          <w:sz w:val="28"/>
        </w:rPr>
        <w:t xml:space="preserve">accompagnavano alcuna particolare </w:t>
      </w:r>
      <w:r w:rsidR="00222BA2" w:rsidRPr="00223A0D">
        <w:rPr>
          <w:rFonts w:cstheme="minorHAnsi"/>
          <w:sz w:val="28"/>
        </w:rPr>
        <w:t>inclinazione economicistica</w:t>
      </w:r>
      <w:r w:rsidR="00995E72">
        <w:rPr>
          <w:rFonts w:cstheme="minorHAnsi"/>
          <w:sz w:val="28"/>
        </w:rPr>
        <w:t>. E</w:t>
      </w:r>
      <w:r w:rsidR="00ED6F02" w:rsidRPr="00223A0D">
        <w:rPr>
          <w:rFonts w:cstheme="minorHAnsi"/>
          <w:sz w:val="28"/>
        </w:rPr>
        <w:t xml:space="preserve">sprimevano </w:t>
      </w:r>
      <w:r w:rsidR="00FF65FE" w:rsidRPr="00223A0D">
        <w:rPr>
          <w:rFonts w:cstheme="minorHAnsi"/>
          <w:sz w:val="28"/>
        </w:rPr>
        <w:t xml:space="preserve">piuttosto </w:t>
      </w:r>
      <w:r w:rsidR="00222BA2" w:rsidRPr="00223A0D">
        <w:rPr>
          <w:rFonts w:cstheme="minorHAnsi"/>
          <w:sz w:val="28"/>
        </w:rPr>
        <w:t xml:space="preserve">qualcosa </w:t>
      </w:r>
      <w:r w:rsidR="00ED6F02" w:rsidRPr="00223A0D">
        <w:rPr>
          <w:rFonts w:cstheme="minorHAnsi"/>
          <w:sz w:val="28"/>
        </w:rPr>
        <w:t xml:space="preserve">cui richiama </w:t>
      </w:r>
      <w:r w:rsidR="00222BA2" w:rsidRPr="00223A0D">
        <w:rPr>
          <w:rFonts w:cstheme="minorHAnsi"/>
          <w:sz w:val="28"/>
        </w:rPr>
        <w:t xml:space="preserve">l’invito evangelico a calcolare bene prima di intraprendere </w:t>
      </w:r>
      <w:r w:rsidR="00ED6F02" w:rsidRPr="00223A0D">
        <w:rPr>
          <w:rFonts w:cstheme="minorHAnsi"/>
          <w:sz w:val="28"/>
        </w:rPr>
        <w:t xml:space="preserve">una qualsiasi azione </w:t>
      </w:r>
      <w:r w:rsidR="00FF65FE" w:rsidRPr="00223A0D">
        <w:rPr>
          <w:rFonts w:cstheme="minorHAnsi"/>
          <w:sz w:val="28"/>
        </w:rPr>
        <w:t>(cfr. Lc 14,</w:t>
      </w:r>
      <w:r w:rsidR="00FF65FE" w:rsidRPr="00223A0D">
        <w:rPr>
          <w:rFonts w:cstheme="minorHAnsi"/>
        </w:rPr>
        <w:t xml:space="preserve"> 28-33</w:t>
      </w:r>
      <w:r w:rsidR="00FF65FE" w:rsidRPr="00223A0D">
        <w:rPr>
          <w:rFonts w:cstheme="minorHAnsi"/>
          <w:sz w:val="28"/>
        </w:rPr>
        <w:t>)</w:t>
      </w:r>
      <w:r w:rsidR="00222BA2" w:rsidRPr="00223A0D">
        <w:rPr>
          <w:rFonts w:cstheme="minorHAnsi"/>
          <w:sz w:val="28"/>
        </w:rPr>
        <w:t xml:space="preserve">, a decidere consapevolmente quale peso dare a ciascun fattore senza </w:t>
      </w:r>
      <w:r w:rsidR="00ED6F02" w:rsidRPr="00223A0D">
        <w:rPr>
          <w:rFonts w:cstheme="minorHAnsi"/>
          <w:sz w:val="28"/>
        </w:rPr>
        <w:t xml:space="preserve">adottare acriticamente </w:t>
      </w:r>
      <w:r w:rsidR="00222BA2" w:rsidRPr="00223A0D">
        <w:rPr>
          <w:rFonts w:cstheme="minorHAnsi"/>
          <w:sz w:val="28"/>
        </w:rPr>
        <w:t xml:space="preserve">scale di valore date per scontate e confezionate </w:t>
      </w:r>
      <w:r w:rsidR="00FF65FE" w:rsidRPr="00223A0D">
        <w:rPr>
          <w:rFonts w:cstheme="minorHAnsi"/>
          <w:sz w:val="28"/>
        </w:rPr>
        <w:t>per altri scopi</w:t>
      </w:r>
      <w:r w:rsidR="00222BA2" w:rsidRPr="00223A0D">
        <w:rPr>
          <w:rFonts w:cstheme="minorHAnsi"/>
          <w:sz w:val="28"/>
        </w:rPr>
        <w:t>.</w:t>
      </w:r>
    </w:p>
    <w:p w:rsidR="00222BA2" w:rsidRPr="00223A0D" w:rsidRDefault="00ED6F02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Aver presente q</w:t>
      </w:r>
      <w:r w:rsidR="00222BA2" w:rsidRPr="00223A0D">
        <w:rPr>
          <w:rFonts w:cstheme="minorHAnsi"/>
          <w:sz w:val="28"/>
        </w:rPr>
        <w:t>uesto tratt</w:t>
      </w:r>
      <w:r w:rsidRPr="00223A0D">
        <w:rPr>
          <w:rFonts w:cstheme="minorHAnsi"/>
          <w:sz w:val="28"/>
        </w:rPr>
        <w:t>o aiuta a comprendere i</w:t>
      </w:r>
      <w:r w:rsidR="00222BA2" w:rsidRPr="00223A0D">
        <w:rPr>
          <w:rFonts w:cstheme="minorHAnsi"/>
          <w:sz w:val="28"/>
        </w:rPr>
        <w:t>l modo di Giorgio di ragionare sul presente e sul futuro</w:t>
      </w:r>
      <w:r w:rsidR="00FF65FE" w:rsidRPr="00223A0D">
        <w:rPr>
          <w:rFonts w:cstheme="minorHAnsi"/>
          <w:sz w:val="28"/>
        </w:rPr>
        <w:t xml:space="preserve">, si trattasse </w:t>
      </w:r>
      <w:r w:rsidRPr="00223A0D">
        <w:rPr>
          <w:rFonts w:cstheme="minorHAnsi"/>
          <w:sz w:val="28"/>
        </w:rPr>
        <w:t xml:space="preserve">della città </w:t>
      </w:r>
      <w:r w:rsidR="00222BA2" w:rsidRPr="00223A0D">
        <w:rPr>
          <w:rFonts w:cstheme="minorHAnsi"/>
          <w:sz w:val="28"/>
        </w:rPr>
        <w:t>di Terni o dell</w:t>
      </w:r>
      <w:r w:rsidR="00FF65FE" w:rsidRPr="00223A0D">
        <w:rPr>
          <w:rFonts w:cstheme="minorHAnsi"/>
          <w:sz w:val="28"/>
        </w:rPr>
        <w:t xml:space="preserve">’Unione Europea, </w:t>
      </w:r>
      <w:r w:rsidR="00222BA2" w:rsidRPr="00223A0D">
        <w:rPr>
          <w:rFonts w:cstheme="minorHAnsi"/>
          <w:sz w:val="28"/>
        </w:rPr>
        <w:t xml:space="preserve">delle “società aperte” o della </w:t>
      </w:r>
      <w:r w:rsidR="00222BA2" w:rsidRPr="00223A0D">
        <w:rPr>
          <w:rFonts w:cstheme="minorHAnsi"/>
          <w:i/>
          <w:sz w:val="28"/>
        </w:rPr>
        <w:t>Azione cattolica</w:t>
      </w:r>
      <w:r w:rsidR="00222BA2" w:rsidRPr="00223A0D">
        <w:rPr>
          <w:rFonts w:cstheme="minorHAnsi"/>
          <w:sz w:val="28"/>
        </w:rPr>
        <w:t xml:space="preserve"> e della Chiesa locale.</w:t>
      </w:r>
    </w:p>
    <w:p w:rsidR="00222BA2" w:rsidRPr="00223A0D" w:rsidRDefault="00222BA2" w:rsidP="00223A0D">
      <w:pPr>
        <w:spacing w:after="120"/>
        <w:ind w:firstLine="284"/>
        <w:rPr>
          <w:rFonts w:cstheme="minorHAnsi"/>
          <w:b/>
          <w:sz w:val="28"/>
        </w:rPr>
      </w:pPr>
      <w:r w:rsidRPr="00223A0D">
        <w:rPr>
          <w:rFonts w:cstheme="minorHAnsi"/>
          <w:sz w:val="28"/>
        </w:rPr>
        <w:t xml:space="preserve">Questo </w:t>
      </w:r>
      <w:r w:rsidR="00ED6F02" w:rsidRPr="00223A0D">
        <w:rPr>
          <w:rFonts w:cstheme="minorHAnsi"/>
          <w:sz w:val="28"/>
        </w:rPr>
        <w:t xml:space="preserve">stesso </w:t>
      </w:r>
      <w:r w:rsidRPr="00223A0D">
        <w:rPr>
          <w:rFonts w:cstheme="minorHAnsi"/>
          <w:sz w:val="28"/>
        </w:rPr>
        <w:t xml:space="preserve">tratto </w:t>
      </w:r>
      <w:r w:rsidR="00ED6F02" w:rsidRPr="00223A0D">
        <w:rPr>
          <w:rFonts w:cstheme="minorHAnsi"/>
          <w:sz w:val="28"/>
        </w:rPr>
        <w:t xml:space="preserve">aiuta a comprendere </w:t>
      </w:r>
      <w:r w:rsidR="00472D1E" w:rsidRPr="00223A0D">
        <w:rPr>
          <w:rFonts w:cstheme="minorHAnsi"/>
          <w:sz w:val="28"/>
        </w:rPr>
        <w:t xml:space="preserve">anche </w:t>
      </w:r>
      <w:r w:rsidRPr="00223A0D">
        <w:rPr>
          <w:rFonts w:cstheme="minorHAnsi"/>
          <w:sz w:val="28"/>
        </w:rPr>
        <w:t xml:space="preserve">la passione di Giorgio per </w:t>
      </w:r>
      <w:r w:rsidR="00ED6F02" w:rsidRPr="00223A0D">
        <w:rPr>
          <w:rFonts w:cstheme="minorHAnsi"/>
          <w:sz w:val="28"/>
        </w:rPr>
        <w:t xml:space="preserve">alcune manifestazioni </w:t>
      </w:r>
      <w:r w:rsidRPr="00223A0D">
        <w:rPr>
          <w:rFonts w:cstheme="minorHAnsi"/>
          <w:sz w:val="28"/>
        </w:rPr>
        <w:t>artis</w:t>
      </w:r>
      <w:r w:rsidR="002C7C57" w:rsidRPr="00223A0D">
        <w:rPr>
          <w:rFonts w:cstheme="minorHAnsi"/>
          <w:sz w:val="28"/>
        </w:rPr>
        <w:t>ti</w:t>
      </w:r>
      <w:r w:rsidRPr="00223A0D">
        <w:rPr>
          <w:rFonts w:cstheme="minorHAnsi"/>
          <w:sz w:val="28"/>
        </w:rPr>
        <w:t xml:space="preserve">che, per l’architettura e per l’urbanistica, </w:t>
      </w:r>
      <w:r w:rsidR="002C7C57" w:rsidRPr="00223A0D">
        <w:rPr>
          <w:rFonts w:cstheme="minorHAnsi"/>
          <w:sz w:val="28"/>
        </w:rPr>
        <w:t>per la musica</w:t>
      </w:r>
      <w:r w:rsidR="00ED6F02" w:rsidRPr="00223A0D">
        <w:rPr>
          <w:rFonts w:cstheme="minorHAnsi"/>
          <w:sz w:val="28"/>
        </w:rPr>
        <w:t>, per il teatro</w:t>
      </w:r>
      <w:r w:rsidR="002C7C57" w:rsidRPr="00223A0D">
        <w:rPr>
          <w:rFonts w:cstheme="minorHAnsi"/>
          <w:sz w:val="28"/>
        </w:rPr>
        <w:t xml:space="preserve"> e </w:t>
      </w:r>
      <w:r w:rsidRPr="00223A0D">
        <w:rPr>
          <w:rFonts w:cstheme="minorHAnsi"/>
          <w:sz w:val="28"/>
        </w:rPr>
        <w:t>per il cinema</w:t>
      </w:r>
      <w:r w:rsidR="00472D1E" w:rsidRPr="00223A0D">
        <w:rPr>
          <w:rFonts w:cstheme="minorHAnsi"/>
          <w:sz w:val="28"/>
        </w:rPr>
        <w:t xml:space="preserve">, </w:t>
      </w:r>
      <w:r w:rsidR="00995E72">
        <w:rPr>
          <w:rFonts w:cstheme="minorHAnsi"/>
          <w:sz w:val="28"/>
        </w:rPr>
        <w:t>ne</w:t>
      </w:r>
      <w:r w:rsidR="00472D1E" w:rsidRPr="00223A0D">
        <w:rPr>
          <w:rFonts w:cstheme="minorHAnsi"/>
          <w:sz w:val="28"/>
        </w:rPr>
        <w:t xml:space="preserve">lle quali la misura </w:t>
      </w:r>
      <w:r w:rsidR="00995E72">
        <w:rPr>
          <w:rFonts w:cstheme="minorHAnsi"/>
          <w:sz w:val="28"/>
        </w:rPr>
        <w:t xml:space="preserve">viene </w:t>
      </w:r>
      <w:r w:rsidRPr="00223A0D">
        <w:rPr>
          <w:rFonts w:cstheme="minorHAnsi"/>
          <w:sz w:val="28"/>
        </w:rPr>
        <w:t xml:space="preserve">cercata </w:t>
      </w:r>
      <w:r w:rsidR="00472D1E" w:rsidRPr="00223A0D">
        <w:rPr>
          <w:rFonts w:cstheme="minorHAnsi"/>
          <w:sz w:val="28"/>
        </w:rPr>
        <w:t>in-</w:t>
      </w:r>
      <w:r w:rsidRPr="00223A0D">
        <w:rPr>
          <w:rFonts w:cstheme="minorHAnsi"/>
          <w:sz w:val="28"/>
        </w:rPr>
        <w:t xml:space="preserve">movimento, </w:t>
      </w:r>
      <w:r w:rsidR="00ED6F02" w:rsidRPr="00223A0D">
        <w:rPr>
          <w:rFonts w:cstheme="minorHAnsi"/>
          <w:sz w:val="28"/>
        </w:rPr>
        <w:t xml:space="preserve">e </w:t>
      </w:r>
      <w:r w:rsidRPr="00223A0D">
        <w:rPr>
          <w:rFonts w:cstheme="minorHAnsi"/>
          <w:sz w:val="28"/>
        </w:rPr>
        <w:t xml:space="preserve">per l’arte contemporanea </w:t>
      </w:r>
      <w:r w:rsidR="00ED6F02" w:rsidRPr="00223A0D">
        <w:rPr>
          <w:rFonts w:cstheme="minorHAnsi"/>
          <w:sz w:val="28"/>
        </w:rPr>
        <w:t>in generale</w:t>
      </w:r>
      <w:r w:rsidR="00995E72">
        <w:rPr>
          <w:rFonts w:cstheme="minorHAnsi"/>
          <w:sz w:val="28"/>
        </w:rPr>
        <w:t>,</w:t>
      </w:r>
      <w:r w:rsidR="00ED6F02" w:rsidRPr="00223A0D">
        <w:rPr>
          <w:rFonts w:cstheme="minorHAnsi"/>
          <w:sz w:val="28"/>
        </w:rPr>
        <w:t xml:space="preserve"> </w:t>
      </w:r>
      <w:r w:rsidR="00995E72">
        <w:rPr>
          <w:rFonts w:cstheme="minorHAnsi"/>
          <w:sz w:val="28"/>
        </w:rPr>
        <w:t>ne</w:t>
      </w:r>
      <w:r w:rsidRPr="00223A0D">
        <w:rPr>
          <w:rFonts w:cstheme="minorHAnsi"/>
          <w:sz w:val="28"/>
        </w:rPr>
        <w:t xml:space="preserve">lla quale </w:t>
      </w:r>
      <w:r w:rsidR="002C7C57" w:rsidRPr="00223A0D">
        <w:rPr>
          <w:rFonts w:cstheme="minorHAnsi"/>
          <w:sz w:val="28"/>
        </w:rPr>
        <w:t>momenti di estrema linearità s</w:t>
      </w:r>
      <w:r w:rsidR="00472D1E" w:rsidRPr="00223A0D">
        <w:rPr>
          <w:rFonts w:cstheme="minorHAnsi"/>
          <w:sz w:val="28"/>
        </w:rPr>
        <w:t>i</w:t>
      </w:r>
      <w:r w:rsidR="002C7C57" w:rsidRPr="00223A0D">
        <w:rPr>
          <w:rFonts w:cstheme="minorHAnsi"/>
          <w:sz w:val="28"/>
        </w:rPr>
        <w:t xml:space="preserve"> alternano </w:t>
      </w:r>
      <w:r w:rsidR="00995E72">
        <w:rPr>
          <w:rFonts w:cstheme="minorHAnsi"/>
          <w:sz w:val="28"/>
        </w:rPr>
        <w:t xml:space="preserve">a momenti </w:t>
      </w:r>
      <w:r w:rsidR="00ED6F02" w:rsidRPr="00223A0D">
        <w:rPr>
          <w:rFonts w:cstheme="minorHAnsi"/>
          <w:sz w:val="28"/>
        </w:rPr>
        <w:t xml:space="preserve">nei quali </w:t>
      </w:r>
      <w:r w:rsidRPr="00223A0D">
        <w:rPr>
          <w:rFonts w:cstheme="minorHAnsi"/>
          <w:sz w:val="28"/>
        </w:rPr>
        <w:t xml:space="preserve">la linea è affermata attraverso la </w:t>
      </w:r>
      <w:r w:rsidR="00995E72">
        <w:rPr>
          <w:rFonts w:cstheme="minorHAnsi"/>
          <w:sz w:val="28"/>
        </w:rPr>
        <w:t xml:space="preserve">sua </w:t>
      </w:r>
      <w:r w:rsidRPr="00223A0D">
        <w:rPr>
          <w:rFonts w:cstheme="minorHAnsi"/>
          <w:sz w:val="28"/>
        </w:rPr>
        <w:t>violazione e la misura attraverso la dismisura</w:t>
      </w:r>
      <w:r w:rsidR="002C7C57" w:rsidRPr="00223A0D">
        <w:rPr>
          <w:rFonts w:cstheme="minorHAnsi"/>
          <w:sz w:val="28"/>
        </w:rPr>
        <w:t>.</w:t>
      </w:r>
    </w:p>
    <w:p w:rsidR="00770F5F" w:rsidRPr="00223A0D" w:rsidRDefault="002C7C57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La ricerca della stima di una misura può a volte rivelarsi errata. Il tentativo di darsi una misura a volte può divenire eccessivo. Tuttavia, la consapevolezza di questi insuccessi </w:t>
      </w:r>
      <w:r w:rsidR="00ED6F02" w:rsidRPr="00223A0D">
        <w:rPr>
          <w:rFonts w:cstheme="minorHAnsi"/>
          <w:sz w:val="28"/>
        </w:rPr>
        <w:t xml:space="preserve">è una grazia che </w:t>
      </w:r>
      <w:r w:rsidRPr="00223A0D">
        <w:rPr>
          <w:rFonts w:cstheme="minorHAnsi"/>
          <w:sz w:val="28"/>
        </w:rPr>
        <w:t xml:space="preserve">passa </w:t>
      </w:r>
      <w:r w:rsidR="00ED6F02" w:rsidRPr="00223A0D">
        <w:rPr>
          <w:rFonts w:cstheme="minorHAnsi"/>
          <w:sz w:val="28"/>
        </w:rPr>
        <w:t>solo da</w:t>
      </w:r>
      <w:r w:rsidRPr="00223A0D">
        <w:rPr>
          <w:rFonts w:cstheme="minorHAnsi"/>
          <w:sz w:val="28"/>
        </w:rPr>
        <w:t xml:space="preserve">l rigore </w:t>
      </w:r>
      <w:r w:rsidR="00ED6F02" w:rsidRPr="00223A0D">
        <w:rPr>
          <w:rFonts w:cstheme="minorHAnsi"/>
          <w:sz w:val="28"/>
        </w:rPr>
        <w:t xml:space="preserve">con il quale </w:t>
      </w:r>
      <w:r w:rsidRPr="00223A0D">
        <w:rPr>
          <w:rFonts w:cstheme="minorHAnsi"/>
          <w:sz w:val="28"/>
        </w:rPr>
        <w:t>la misura è ricercata. Solo ch</w:t>
      </w:r>
      <w:r w:rsidR="00ED6F02" w:rsidRPr="00223A0D">
        <w:rPr>
          <w:rFonts w:cstheme="minorHAnsi"/>
          <w:sz w:val="28"/>
        </w:rPr>
        <w:t>i</w:t>
      </w:r>
      <w:r w:rsidRPr="00223A0D">
        <w:rPr>
          <w:rFonts w:cstheme="minorHAnsi"/>
          <w:sz w:val="28"/>
        </w:rPr>
        <w:t xml:space="preserve"> non cerca </w:t>
      </w:r>
      <w:r w:rsidR="00ED6F02" w:rsidRPr="00223A0D">
        <w:rPr>
          <w:rFonts w:cstheme="minorHAnsi"/>
          <w:sz w:val="28"/>
        </w:rPr>
        <w:t xml:space="preserve">la misura giusta </w:t>
      </w:r>
      <w:r w:rsidRPr="00223A0D">
        <w:rPr>
          <w:rFonts w:cstheme="minorHAnsi"/>
          <w:sz w:val="28"/>
        </w:rPr>
        <w:t>può illudersi, e illudere, di essere infallibile o ineccepibile</w:t>
      </w:r>
      <w:r w:rsidR="007F148E">
        <w:rPr>
          <w:rFonts w:cstheme="minorHAnsi"/>
          <w:sz w:val="28"/>
        </w:rPr>
        <w:t>, illusione che non ha mai neppure minimamente sfiorato Giorgio</w:t>
      </w:r>
      <w:r w:rsidRPr="00223A0D">
        <w:rPr>
          <w:rFonts w:cstheme="minorHAnsi"/>
          <w:sz w:val="28"/>
        </w:rPr>
        <w:t>.</w:t>
      </w:r>
      <w:r w:rsidR="007F148E">
        <w:rPr>
          <w:rFonts w:cstheme="minorHAnsi"/>
          <w:sz w:val="28"/>
        </w:rPr>
        <w:t xml:space="preserve"> </w:t>
      </w:r>
    </w:p>
    <w:p w:rsidR="002716A1" w:rsidRPr="00223A0D" w:rsidRDefault="002C7C57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Il libro che stasera viene presentato fa capire bene che il riformismo ha bisogno </w:t>
      </w:r>
      <w:r w:rsidR="00ED6F02" w:rsidRPr="00223A0D">
        <w:rPr>
          <w:rFonts w:cstheme="minorHAnsi"/>
          <w:sz w:val="28"/>
        </w:rPr>
        <w:t xml:space="preserve">del coraggio </w:t>
      </w:r>
      <w:r w:rsidR="007F148E">
        <w:rPr>
          <w:rFonts w:cstheme="minorHAnsi"/>
          <w:sz w:val="28"/>
        </w:rPr>
        <w:t xml:space="preserve">richiesto </w:t>
      </w:r>
      <w:r w:rsidR="00ED6F02" w:rsidRPr="00223A0D">
        <w:rPr>
          <w:rFonts w:cstheme="minorHAnsi"/>
          <w:sz w:val="28"/>
        </w:rPr>
        <w:t>d</w:t>
      </w:r>
      <w:r w:rsidR="007F148E">
        <w:rPr>
          <w:rFonts w:cstheme="minorHAnsi"/>
          <w:sz w:val="28"/>
        </w:rPr>
        <w:t>a</w:t>
      </w:r>
      <w:r w:rsidR="00ED6F02" w:rsidRPr="00223A0D">
        <w:rPr>
          <w:rFonts w:cstheme="minorHAnsi"/>
          <w:sz w:val="28"/>
        </w:rPr>
        <w:t xml:space="preserve"> </w:t>
      </w:r>
      <w:r w:rsidRPr="00223A0D">
        <w:rPr>
          <w:rFonts w:cstheme="minorHAnsi"/>
          <w:sz w:val="28"/>
        </w:rPr>
        <w:t xml:space="preserve">un elevato senso della misura e che quest’ultimo ha </w:t>
      </w:r>
      <w:r w:rsidR="007F148E">
        <w:rPr>
          <w:rFonts w:cstheme="minorHAnsi"/>
          <w:sz w:val="28"/>
        </w:rPr>
        <w:lastRenderedPageBreak/>
        <w:t xml:space="preserve">insostituibili </w:t>
      </w:r>
      <w:r w:rsidRPr="00223A0D">
        <w:rPr>
          <w:rFonts w:cstheme="minorHAnsi"/>
          <w:sz w:val="28"/>
        </w:rPr>
        <w:t xml:space="preserve">radici spirituali. </w:t>
      </w:r>
      <w:r w:rsidR="007F148E">
        <w:rPr>
          <w:rFonts w:cstheme="minorHAnsi"/>
          <w:sz w:val="28"/>
        </w:rPr>
        <w:t>Q</w:t>
      </w:r>
      <w:r w:rsidR="002716A1" w:rsidRPr="00223A0D">
        <w:rPr>
          <w:rFonts w:cstheme="minorHAnsi"/>
          <w:sz w:val="28"/>
        </w:rPr>
        <w:t xml:space="preserve">ui </w:t>
      </w:r>
      <w:r w:rsidR="007F148E">
        <w:rPr>
          <w:rFonts w:cstheme="minorHAnsi"/>
          <w:sz w:val="28"/>
        </w:rPr>
        <w:t xml:space="preserve">risiede </w:t>
      </w:r>
      <w:r w:rsidR="002716A1" w:rsidRPr="00223A0D">
        <w:rPr>
          <w:rFonts w:cstheme="minorHAnsi"/>
          <w:sz w:val="28"/>
        </w:rPr>
        <w:t>un</w:t>
      </w:r>
      <w:r w:rsidR="007F148E">
        <w:rPr>
          <w:rFonts w:cstheme="minorHAnsi"/>
          <w:sz w:val="28"/>
        </w:rPr>
        <w:t xml:space="preserve">o dei motivi </w:t>
      </w:r>
      <w:r w:rsidR="002716A1" w:rsidRPr="00223A0D">
        <w:rPr>
          <w:rFonts w:cstheme="minorHAnsi"/>
          <w:sz w:val="28"/>
        </w:rPr>
        <w:t xml:space="preserve">della abissale distanza tra Giorgio e la maggior parte degli stili di pratica politica e di analisi politica attualmente in voga, a Terni non meno che altrove. Il senso della misura dell’alacre riformismo è radicalmente alternativo al narcisismo </w:t>
      </w:r>
      <w:r w:rsidR="00472D1E" w:rsidRPr="00223A0D">
        <w:rPr>
          <w:rFonts w:cstheme="minorHAnsi"/>
          <w:sz w:val="28"/>
        </w:rPr>
        <w:t xml:space="preserve">inconcludente e nefasto </w:t>
      </w:r>
      <w:r w:rsidR="002716A1" w:rsidRPr="00223A0D">
        <w:rPr>
          <w:rFonts w:cstheme="minorHAnsi"/>
          <w:sz w:val="28"/>
        </w:rPr>
        <w:t xml:space="preserve">tipico </w:t>
      </w:r>
      <w:r w:rsidR="007F148E">
        <w:rPr>
          <w:rFonts w:cstheme="minorHAnsi"/>
          <w:sz w:val="28"/>
        </w:rPr>
        <w:t xml:space="preserve">tanto dei reazionari quanto </w:t>
      </w:r>
      <w:r w:rsidR="002716A1" w:rsidRPr="00223A0D">
        <w:rPr>
          <w:rFonts w:cstheme="minorHAnsi"/>
          <w:sz w:val="28"/>
        </w:rPr>
        <w:t>dei rivoluzionari.</w:t>
      </w:r>
    </w:p>
    <w:p w:rsidR="002C7C57" w:rsidRPr="00223A0D" w:rsidRDefault="002C7C57" w:rsidP="00223A0D">
      <w:pPr>
        <w:spacing w:after="120"/>
        <w:ind w:firstLine="284"/>
        <w:rPr>
          <w:rFonts w:cstheme="minorHAnsi"/>
          <w:sz w:val="28"/>
        </w:rPr>
      </w:pPr>
    </w:p>
    <w:p w:rsidR="002C7C57" w:rsidRPr="00223A0D" w:rsidRDefault="002C7C57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In terzo luogo credo no</w:t>
      </w:r>
      <w:r w:rsidR="002716A1" w:rsidRPr="00223A0D">
        <w:rPr>
          <w:rFonts w:cstheme="minorHAnsi"/>
          <w:sz w:val="28"/>
        </w:rPr>
        <w:t>n</w:t>
      </w:r>
      <w:r w:rsidRPr="00223A0D">
        <w:rPr>
          <w:rFonts w:cstheme="minorHAnsi"/>
          <w:sz w:val="28"/>
        </w:rPr>
        <w:t xml:space="preserve"> sia possibile comprendere il pensiero documentato da queste pagine senza</w:t>
      </w:r>
      <w:r w:rsidR="003D6560" w:rsidRPr="00223A0D">
        <w:rPr>
          <w:rFonts w:cstheme="minorHAnsi"/>
          <w:sz w:val="28"/>
        </w:rPr>
        <w:t xml:space="preserve"> aver presente il </w:t>
      </w:r>
      <w:r w:rsidR="003D6560" w:rsidRPr="00223A0D">
        <w:rPr>
          <w:rFonts w:cstheme="minorHAnsi"/>
          <w:b/>
          <w:sz w:val="28"/>
          <w:highlight w:val="yellow"/>
          <w:u w:val="single"/>
        </w:rPr>
        <w:t>realismo</w:t>
      </w:r>
      <w:r w:rsidR="003D6560" w:rsidRPr="00223A0D">
        <w:rPr>
          <w:rFonts w:cstheme="minorHAnsi"/>
          <w:sz w:val="28"/>
        </w:rPr>
        <w:t xml:space="preserve"> di Giorgio</w:t>
      </w:r>
      <w:r w:rsidR="00062F84">
        <w:rPr>
          <w:rFonts w:cstheme="minorHAnsi"/>
          <w:sz w:val="28"/>
        </w:rPr>
        <w:t xml:space="preserve">, </w:t>
      </w:r>
      <w:r w:rsidR="003D6560" w:rsidRPr="00223A0D">
        <w:rPr>
          <w:rFonts w:cstheme="minorHAnsi"/>
          <w:sz w:val="28"/>
        </w:rPr>
        <w:t xml:space="preserve">la sua continua ricerca di </w:t>
      </w:r>
      <w:r w:rsidR="002716A1" w:rsidRPr="00223A0D">
        <w:rPr>
          <w:rFonts w:cstheme="minorHAnsi"/>
          <w:sz w:val="28"/>
        </w:rPr>
        <w:t>posizioni e</w:t>
      </w:r>
      <w:r w:rsidR="00062F84">
        <w:rPr>
          <w:rFonts w:cstheme="minorHAnsi"/>
          <w:sz w:val="28"/>
        </w:rPr>
        <w:t xml:space="preserve"> </w:t>
      </w:r>
      <w:r w:rsidR="002716A1" w:rsidRPr="00223A0D">
        <w:rPr>
          <w:rFonts w:cstheme="minorHAnsi"/>
          <w:sz w:val="28"/>
        </w:rPr>
        <w:t>d</w:t>
      </w:r>
      <w:r w:rsidR="00062F84">
        <w:rPr>
          <w:rFonts w:cstheme="minorHAnsi"/>
          <w:sz w:val="28"/>
        </w:rPr>
        <w:t>i analisi</w:t>
      </w:r>
      <w:r w:rsidR="002716A1" w:rsidRPr="00223A0D">
        <w:rPr>
          <w:rFonts w:cstheme="minorHAnsi"/>
          <w:sz w:val="28"/>
        </w:rPr>
        <w:t xml:space="preserve"> </w:t>
      </w:r>
      <w:r w:rsidR="000B4A70" w:rsidRPr="00223A0D">
        <w:rPr>
          <w:rFonts w:cstheme="minorHAnsi"/>
          <w:sz w:val="28"/>
        </w:rPr>
        <w:t xml:space="preserve">assolutamente </w:t>
      </w:r>
      <w:r w:rsidR="003D6560" w:rsidRPr="00223A0D">
        <w:rPr>
          <w:rFonts w:cstheme="minorHAnsi"/>
          <w:sz w:val="28"/>
        </w:rPr>
        <w:t>realis</w:t>
      </w:r>
      <w:r w:rsidR="002716A1" w:rsidRPr="00223A0D">
        <w:rPr>
          <w:rFonts w:cstheme="minorHAnsi"/>
          <w:sz w:val="28"/>
        </w:rPr>
        <w:t>t</w:t>
      </w:r>
      <w:r w:rsidR="000B4A70" w:rsidRPr="00223A0D">
        <w:rPr>
          <w:rFonts w:cstheme="minorHAnsi"/>
          <w:sz w:val="28"/>
        </w:rPr>
        <w:t>ich</w:t>
      </w:r>
      <w:r w:rsidR="002716A1" w:rsidRPr="00223A0D">
        <w:rPr>
          <w:rFonts w:cstheme="minorHAnsi"/>
          <w:sz w:val="28"/>
        </w:rPr>
        <w:t>e</w:t>
      </w:r>
      <w:r w:rsidR="003D6560" w:rsidRPr="00223A0D">
        <w:rPr>
          <w:rFonts w:cstheme="minorHAnsi"/>
          <w:sz w:val="28"/>
        </w:rPr>
        <w:t>.</w:t>
      </w:r>
    </w:p>
    <w:p w:rsidR="003D6560" w:rsidRPr="00223A0D" w:rsidRDefault="002716A1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Occorre però esser chiari sul </w:t>
      </w:r>
      <w:r w:rsidR="003D6560" w:rsidRPr="00223A0D">
        <w:rPr>
          <w:rFonts w:cstheme="minorHAnsi"/>
          <w:sz w:val="28"/>
        </w:rPr>
        <w:t xml:space="preserve">tipo di realismo </w:t>
      </w:r>
      <w:r w:rsidRPr="00223A0D">
        <w:rPr>
          <w:rFonts w:cstheme="minorHAnsi"/>
          <w:sz w:val="28"/>
        </w:rPr>
        <w:t xml:space="preserve">di cui si deve parlare a proposito di Giorgio. </w:t>
      </w:r>
      <w:r w:rsidR="000B4A70" w:rsidRPr="00223A0D">
        <w:rPr>
          <w:rFonts w:cstheme="minorHAnsi"/>
          <w:sz w:val="28"/>
        </w:rPr>
        <w:t>Infatti, q</w:t>
      </w:r>
      <w:r w:rsidRPr="00223A0D">
        <w:rPr>
          <w:rFonts w:cstheme="minorHAnsi"/>
          <w:sz w:val="28"/>
        </w:rPr>
        <w:t xml:space="preserve">uale realismo </w:t>
      </w:r>
      <w:r w:rsidR="00062F84">
        <w:rPr>
          <w:rFonts w:cstheme="minorHAnsi"/>
          <w:sz w:val="28"/>
        </w:rPr>
        <w:t xml:space="preserve">può </w:t>
      </w:r>
      <w:r w:rsidR="003D6560" w:rsidRPr="00223A0D">
        <w:rPr>
          <w:rFonts w:cstheme="minorHAnsi"/>
          <w:sz w:val="28"/>
        </w:rPr>
        <w:t xml:space="preserve">mai </w:t>
      </w:r>
      <w:r w:rsidRPr="00223A0D">
        <w:rPr>
          <w:rFonts w:cstheme="minorHAnsi"/>
          <w:sz w:val="28"/>
        </w:rPr>
        <w:t xml:space="preserve">essere quello </w:t>
      </w:r>
      <w:r w:rsidR="003D6560" w:rsidRPr="00223A0D">
        <w:rPr>
          <w:rFonts w:cstheme="minorHAnsi"/>
          <w:sz w:val="28"/>
        </w:rPr>
        <w:t>di una persona piena di passioni</w:t>
      </w:r>
      <w:r w:rsidR="000B4A70" w:rsidRPr="00223A0D">
        <w:rPr>
          <w:rFonts w:cstheme="minorHAnsi"/>
          <w:sz w:val="28"/>
        </w:rPr>
        <w:t>,</w:t>
      </w:r>
      <w:r w:rsidR="003D6560" w:rsidRPr="00223A0D">
        <w:rPr>
          <w:rFonts w:cstheme="minorHAnsi"/>
          <w:sz w:val="28"/>
        </w:rPr>
        <w:t xml:space="preserve"> </w:t>
      </w:r>
      <w:r w:rsidR="000B4A70" w:rsidRPr="00223A0D">
        <w:rPr>
          <w:rFonts w:cstheme="minorHAnsi"/>
          <w:sz w:val="28"/>
        </w:rPr>
        <w:t xml:space="preserve">di </w:t>
      </w:r>
      <w:r w:rsidR="003D6560" w:rsidRPr="00223A0D">
        <w:rPr>
          <w:rFonts w:cstheme="minorHAnsi"/>
          <w:sz w:val="28"/>
        </w:rPr>
        <w:t xml:space="preserve">una persona </w:t>
      </w:r>
      <w:r w:rsidR="00062F84">
        <w:rPr>
          <w:rFonts w:cstheme="minorHAnsi"/>
          <w:sz w:val="28"/>
        </w:rPr>
        <w:t xml:space="preserve">lontanissima </w:t>
      </w:r>
      <w:r w:rsidR="003D6560" w:rsidRPr="00223A0D">
        <w:rPr>
          <w:rFonts w:cstheme="minorHAnsi"/>
          <w:sz w:val="28"/>
        </w:rPr>
        <w:t xml:space="preserve">da </w:t>
      </w:r>
      <w:r w:rsidR="00062F84">
        <w:rPr>
          <w:rFonts w:cstheme="minorHAnsi"/>
          <w:sz w:val="28"/>
        </w:rPr>
        <w:t xml:space="preserve">ogni </w:t>
      </w:r>
      <w:r w:rsidR="003D6560" w:rsidRPr="00223A0D">
        <w:rPr>
          <w:rFonts w:cstheme="minorHAnsi"/>
          <w:sz w:val="28"/>
        </w:rPr>
        <w:t>cinismo e</w:t>
      </w:r>
      <w:r w:rsidRPr="00223A0D">
        <w:rPr>
          <w:rFonts w:cstheme="minorHAnsi"/>
          <w:sz w:val="28"/>
        </w:rPr>
        <w:t xml:space="preserve"> </w:t>
      </w:r>
      <w:r w:rsidR="00062F84">
        <w:rPr>
          <w:rFonts w:cstheme="minorHAnsi"/>
          <w:sz w:val="28"/>
        </w:rPr>
        <w:t xml:space="preserve">da ogni </w:t>
      </w:r>
      <w:r w:rsidR="003D6560" w:rsidRPr="00223A0D">
        <w:rPr>
          <w:rFonts w:cstheme="minorHAnsi"/>
          <w:sz w:val="28"/>
        </w:rPr>
        <w:t>opportunismo?</w:t>
      </w:r>
      <w:r w:rsidR="000B4A70" w:rsidRPr="00223A0D">
        <w:rPr>
          <w:rFonts w:cstheme="minorHAnsi"/>
          <w:sz w:val="28"/>
        </w:rPr>
        <w:t xml:space="preserve"> </w:t>
      </w:r>
    </w:p>
    <w:p w:rsidR="000B4A70" w:rsidRPr="005C496C" w:rsidRDefault="003D6560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La chiave che risolve questo enigma</w:t>
      </w:r>
      <w:r w:rsidR="000B4A70" w:rsidRPr="00223A0D">
        <w:rPr>
          <w:rFonts w:cstheme="minorHAnsi"/>
          <w:sz w:val="28"/>
        </w:rPr>
        <w:t xml:space="preserve">, </w:t>
      </w:r>
      <w:r w:rsidRPr="00223A0D">
        <w:rPr>
          <w:rFonts w:cstheme="minorHAnsi"/>
          <w:sz w:val="28"/>
        </w:rPr>
        <w:t xml:space="preserve">e che dischiude </w:t>
      </w:r>
      <w:r w:rsidR="002716A1" w:rsidRPr="00223A0D">
        <w:rPr>
          <w:rFonts w:cstheme="minorHAnsi"/>
          <w:sz w:val="28"/>
        </w:rPr>
        <w:t xml:space="preserve">non poco </w:t>
      </w:r>
      <w:r w:rsidRPr="00223A0D">
        <w:rPr>
          <w:rFonts w:cstheme="minorHAnsi"/>
          <w:sz w:val="28"/>
        </w:rPr>
        <w:t>del senso più profondo delle pagine che abbiamo di fronte</w:t>
      </w:r>
      <w:r w:rsidR="000B4A70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è offerta dalla nozione di reale che Giorgio adotta</w:t>
      </w:r>
      <w:r w:rsidR="00C9188C">
        <w:rPr>
          <w:rFonts w:cstheme="minorHAnsi"/>
          <w:sz w:val="28"/>
        </w:rPr>
        <w:t>va</w:t>
      </w:r>
      <w:r w:rsidRPr="00223A0D">
        <w:rPr>
          <w:rFonts w:cstheme="minorHAnsi"/>
          <w:sz w:val="28"/>
        </w:rPr>
        <w:t xml:space="preserve"> e</w:t>
      </w:r>
      <w:r w:rsidR="000B4A70" w:rsidRPr="00223A0D">
        <w:rPr>
          <w:rFonts w:cstheme="minorHAnsi"/>
          <w:sz w:val="28"/>
        </w:rPr>
        <w:t xml:space="preserve"> </w:t>
      </w:r>
      <w:r w:rsidR="00472D1E" w:rsidRPr="005C496C">
        <w:rPr>
          <w:rFonts w:cstheme="minorHAnsi"/>
          <w:sz w:val="28"/>
        </w:rPr>
        <w:t xml:space="preserve">che </w:t>
      </w:r>
      <w:r w:rsidR="000B4A70" w:rsidRPr="005C496C">
        <w:rPr>
          <w:rFonts w:cstheme="minorHAnsi"/>
          <w:sz w:val="28"/>
        </w:rPr>
        <w:t>continuamente affina</w:t>
      </w:r>
      <w:r w:rsidR="00C9188C" w:rsidRPr="005C496C">
        <w:rPr>
          <w:rFonts w:cstheme="minorHAnsi"/>
          <w:sz w:val="28"/>
        </w:rPr>
        <w:t>va</w:t>
      </w:r>
      <w:r w:rsidR="000B4A70" w:rsidRPr="005C496C">
        <w:rPr>
          <w:rFonts w:cstheme="minorHAnsi"/>
          <w:sz w:val="28"/>
        </w:rPr>
        <w:t xml:space="preserve"> </w:t>
      </w:r>
      <w:r w:rsidRPr="005C496C">
        <w:rPr>
          <w:rFonts w:cstheme="minorHAnsi"/>
          <w:sz w:val="28"/>
        </w:rPr>
        <w:t xml:space="preserve">con gli studi. Per rappresentarla adeguatamente </w:t>
      </w:r>
      <w:r w:rsidR="000B4A70" w:rsidRPr="005C496C">
        <w:rPr>
          <w:rFonts w:cstheme="minorHAnsi"/>
          <w:sz w:val="28"/>
        </w:rPr>
        <w:t xml:space="preserve">sarebbe necessario </w:t>
      </w:r>
      <w:r w:rsidRPr="005C496C">
        <w:rPr>
          <w:rFonts w:cstheme="minorHAnsi"/>
          <w:sz w:val="28"/>
        </w:rPr>
        <w:t xml:space="preserve">dedicare </w:t>
      </w:r>
      <w:r w:rsidR="000B4A70" w:rsidRPr="005C496C">
        <w:rPr>
          <w:rFonts w:cstheme="minorHAnsi"/>
          <w:sz w:val="28"/>
        </w:rPr>
        <w:t xml:space="preserve">del </w:t>
      </w:r>
      <w:r w:rsidRPr="005C496C">
        <w:rPr>
          <w:rFonts w:cstheme="minorHAnsi"/>
          <w:sz w:val="28"/>
        </w:rPr>
        <w:t>tempo alle opzioni teoriche, filosofiche, teologiche di Giorgio.</w:t>
      </w:r>
      <w:r w:rsidR="002716A1" w:rsidRPr="005C496C">
        <w:rPr>
          <w:rFonts w:cstheme="minorHAnsi"/>
          <w:sz w:val="28"/>
        </w:rPr>
        <w:t xml:space="preserve"> </w:t>
      </w:r>
      <w:r w:rsidRPr="005C496C">
        <w:rPr>
          <w:rFonts w:cstheme="minorHAnsi"/>
          <w:sz w:val="28"/>
        </w:rPr>
        <w:t>Non potendolo fare</w:t>
      </w:r>
      <w:r w:rsidR="00C9188C" w:rsidRPr="005C496C">
        <w:rPr>
          <w:rFonts w:cstheme="minorHAnsi"/>
          <w:sz w:val="28"/>
        </w:rPr>
        <w:t xml:space="preserve"> questa sera</w:t>
      </w:r>
      <w:r w:rsidR="002716A1" w:rsidRPr="005C496C">
        <w:rPr>
          <w:rFonts w:cstheme="minorHAnsi"/>
          <w:sz w:val="28"/>
        </w:rPr>
        <w:t xml:space="preserve">, </w:t>
      </w:r>
      <w:r w:rsidRPr="005C496C">
        <w:rPr>
          <w:rFonts w:cstheme="minorHAnsi"/>
          <w:sz w:val="28"/>
        </w:rPr>
        <w:t>mi limit</w:t>
      </w:r>
      <w:r w:rsidR="002716A1" w:rsidRPr="005C496C">
        <w:rPr>
          <w:rFonts w:cstheme="minorHAnsi"/>
          <w:sz w:val="28"/>
        </w:rPr>
        <w:t>erò</w:t>
      </w:r>
      <w:r w:rsidRPr="005C496C">
        <w:rPr>
          <w:rFonts w:cstheme="minorHAnsi"/>
          <w:sz w:val="28"/>
        </w:rPr>
        <w:t xml:space="preserve"> ad </w:t>
      </w:r>
      <w:r w:rsidR="005C496C">
        <w:rPr>
          <w:rFonts w:cstheme="minorHAnsi"/>
          <w:sz w:val="28"/>
        </w:rPr>
        <w:t xml:space="preserve">usare </w:t>
      </w:r>
      <w:r w:rsidRPr="005C496C">
        <w:rPr>
          <w:rFonts w:cstheme="minorHAnsi"/>
          <w:sz w:val="28"/>
        </w:rPr>
        <w:t xml:space="preserve">una immagine. </w:t>
      </w:r>
    </w:p>
    <w:p w:rsidR="003D6560" w:rsidRPr="00223A0D" w:rsidRDefault="003D6560" w:rsidP="00223A0D">
      <w:pPr>
        <w:spacing w:after="120"/>
        <w:ind w:firstLine="284"/>
        <w:rPr>
          <w:rFonts w:cstheme="minorHAnsi"/>
          <w:sz w:val="28"/>
        </w:rPr>
      </w:pPr>
      <w:r w:rsidRPr="005C496C">
        <w:rPr>
          <w:rFonts w:cstheme="minorHAnsi"/>
          <w:sz w:val="28"/>
        </w:rPr>
        <w:t xml:space="preserve">Se </w:t>
      </w:r>
      <w:r w:rsidR="002716A1" w:rsidRPr="005C496C">
        <w:rPr>
          <w:rFonts w:cstheme="minorHAnsi"/>
          <w:sz w:val="28"/>
        </w:rPr>
        <w:t xml:space="preserve">ci rappresentiamo idealmente </w:t>
      </w:r>
      <w:r w:rsidRPr="005C496C">
        <w:rPr>
          <w:rFonts w:cstheme="minorHAnsi"/>
          <w:sz w:val="28"/>
        </w:rPr>
        <w:t>la linea che nella nostra visione delle cose, della storia e della vita</w:t>
      </w:r>
      <w:r w:rsidR="000B4A70" w:rsidRPr="005C496C">
        <w:rPr>
          <w:rFonts w:cstheme="minorHAnsi"/>
          <w:sz w:val="28"/>
        </w:rPr>
        <w:t>,</w:t>
      </w:r>
      <w:r w:rsidRPr="005C496C">
        <w:rPr>
          <w:rFonts w:cstheme="minorHAnsi"/>
          <w:sz w:val="28"/>
        </w:rPr>
        <w:t xml:space="preserve"> separa reale</w:t>
      </w:r>
      <w:r w:rsidRPr="00223A0D">
        <w:rPr>
          <w:rFonts w:cstheme="minorHAnsi"/>
          <w:sz w:val="28"/>
        </w:rPr>
        <w:t xml:space="preserve"> ed irreale, nel caso di Giorgio questa linea </w:t>
      </w:r>
      <w:r w:rsidR="000B4A70" w:rsidRPr="00223A0D">
        <w:rPr>
          <w:rFonts w:cstheme="minorHAnsi"/>
          <w:sz w:val="28"/>
        </w:rPr>
        <w:t xml:space="preserve">presenta </w:t>
      </w:r>
      <w:r w:rsidRPr="00223A0D">
        <w:rPr>
          <w:rFonts w:cstheme="minorHAnsi"/>
          <w:sz w:val="28"/>
        </w:rPr>
        <w:t xml:space="preserve">due caratteristiche molto marcate. </w:t>
      </w:r>
      <w:r w:rsidR="000B4A70" w:rsidRPr="00223A0D">
        <w:rPr>
          <w:rFonts w:cstheme="minorHAnsi"/>
          <w:sz w:val="28"/>
        </w:rPr>
        <w:t xml:space="preserve">In primo luogo è </w:t>
      </w:r>
      <w:r w:rsidRPr="00223A0D">
        <w:rPr>
          <w:rFonts w:cstheme="minorHAnsi"/>
          <w:sz w:val="28"/>
        </w:rPr>
        <w:t>una linea netta e profonda,</w:t>
      </w:r>
      <w:r w:rsidR="000B4A70" w:rsidRPr="00223A0D">
        <w:rPr>
          <w:rFonts w:cstheme="minorHAnsi"/>
          <w:sz w:val="28"/>
        </w:rPr>
        <w:t xml:space="preserve"> molto marcata. In secondo luogo è </w:t>
      </w:r>
      <w:r w:rsidRPr="00223A0D">
        <w:rPr>
          <w:rFonts w:cstheme="minorHAnsi"/>
          <w:sz w:val="28"/>
        </w:rPr>
        <w:t xml:space="preserve">una linea che lascia </w:t>
      </w:r>
      <w:r w:rsidRPr="00223A0D">
        <w:rPr>
          <w:rFonts w:cstheme="minorHAnsi"/>
          <w:sz w:val="28"/>
          <w:u w:val="single"/>
        </w:rPr>
        <w:t>il possibile</w:t>
      </w:r>
      <w:r w:rsidRPr="00223A0D">
        <w:rPr>
          <w:rFonts w:cstheme="minorHAnsi"/>
          <w:sz w:val="28"/>
        </w:rPr>
        <w:t xml:space="preserve"> nel campo del reale, non in quello dell’irreale. Se </w:t>
      </w:r>
      <w:r w:rsidR="000B4A70" w:rsidRPr="00223A0D">
        <w:rPr>
          <w:rFonts w:cstheme="minorHAnsi"/>
          <w:sz w:val="28"/>
        </w:rPr>
        <w:t xml:space="preserve">la prima caratteristica di questa linea colloca </w:t>
      </w:r>
      <w:r w:rsidRPr="00223A0D">
        <w:rPr>
          <w:rFonts w:cstheme="minorHAnsi"/>
          <w:sz w:val="28"/>
        </w:rPr>
        <w:t xml:space="preserve">Giorgio in </w:t>
      </w:r>
      <w:r w:rsidR="000B4A70" w:rsidRPr="00223A0D">
        <w:rPr>
          <w:rFonts w:cstheme="minorHAnsi"/>
          <w:sz w:val="28"/>
        </w:rPr>
        <w:t xml:space="preserve">posizione radicalmente </w:t>
      </w:r>
      <w:r w:rsidRPr="00223A0D">
        <w:rPr>
          <w:rFonts w:cstheme="minorHAnsi"/>
          <w:sz w:val="28"/>
        </w:rPr>
        <w:t xml:space="preserve">alternativa ad ogni utopismo, </w:t>
      </w:r>
      <w:r w:rsidR="000B4A70" w:rsidRPr="00223A0D">
        <w:rPr>
          <w:rFonts w:cstheme="minorHAnsi"/>
          <w:sz w:val="28"/>
        </w:rPr>
        <w:t xml:space="preserve">la seconda caratteristica </w:t>
      </w:r>
      <w:r w:rsidRPr="00223A0D">
        <w:rPr>
          <w:rFonts w:cstheme="minorHAnsi"/>
          <w:sz w:val="28"/>
        </w:rPr>
        <w:t>contrappone Giorgio ad ogni cinismo.</w:t>
      </w:r>
      <w:r w:rsidR="002F347E" w:rsidRPr="00223A0D">
        <w:rPr>
          <w:rFonts w:cstheme="minorHAnsi"/>
          <w:sz w:val="28"/>
        </w:rPr>
        <w:t xml:space="preserve"> </w:t>
      </w:r>
      <w:r w:rsidR="000B4A70" w:rsidRPr="00223A0D">
        <w:rPr>
          <w:rFonts w:cstheme="minorHAnsi"/>
          <w:sz w:val="28"/>
        </w:rPr>
        <w:t xml:space="preserve">Nella </w:t>
      </w:r>
      <w:r w:rsidR="002F347E" w:rsidRPr="00223A0D">
        <w:rPr>
          <w:rFonts w:cstheme="minorHAnsi"/>
          <w:sz w:val="28"/>
        </w:rPr>
        <w:t xml:space="preserve">idea </w:t>
      </w:r>
      <w:r w:rsidR="000B4A70" w:rsidRPr="00223A0D">
        <w:rPr>
          <w:rFonts w:cstheme="minorHAnsi"/>
          <w:sz w:val="28"/>
        </w:rPr>
        <w:t>“</w:t>
      </w:r>
      <w:r w:rsidR="002F347E" w:rsidRPr="00223A0D">
        <w:rPr>
          <w:rFonts w:cstheme="minorHAnsi"/>
          <w:sz w:val="28"/>
        </w:rPr>
        <w:t>ricca</w:t>
      </w:r>
      <w:r w:rsidR="000B4A70" w:rsidRPr="00223A0D">
        <w:rPr>
          <w:rFonts w:cstheme="minorHAnsi"/>
          <w:sz w:val="28"/>
        </w:rPr>
        <w:t>”</w:t>
      </w:r>
      <w:r w:rsidR="002F347E" w:rsidRPr="00223A0D">
        <w:rPr>
          <w:rFonts w:cstheme="minorHAnsi"/>
          <w:sz w:val="28"/>
        </w:rPr>
        <w:t xml:space="preserve"> di reale </w:t>
      </w:r>
      <w:r w:rsidR="00472D1E" w:rsidRPr="00223A0D">
        <w:rPr>
          <w:rFonts w:cstheme="minorHAnsi"/>
          <w:sz w:val="28"/>
        </w:rPr>
        <w:t xml:space="preserve">cui lui aderiva </w:t>
      </w:r>
      <w:r w:rsidR="002F347E" w:rsidRPr="00223A0D">
        <w:rPr>
          <w:rFonts w:cstheme="minorHAnsi"/>
          <w:sz w:val="28"/>
        </w:rPr>
        <w:t xml:space="preserve">vi è la chiave </w:t>
      </w:r>
      <w:r w:rsidR="005C496C">
        <w:rPr>
          <w:rFonts w:cstheme="minorHAnsi"/>
          <w:sz w:val="28"/>
        </w:rPr>
        <w:t xml:space="preserve">anche </w:t>
      </w:r>
      <w:r w:rsidR="002F347E" w:rsidRPr="00223A0D">
        <w:rPr>
          <w:rFonts w:cstheme="minorHAnsi"/>
          <w:sz w:val="28"/>
        </w:rPr>
        <w:t xml:space="preserve">della competente passione di Giorgio per la sociologia, </w:t>
      </w:r>
      <w:r w:rsidR="000B4A70" w:rsidRPr="00223A0D">
        <w:rPr>
          <w:rFonts w:cstheme="minorHAnsi"/>
          <w:sz w:val="28"/>
        </w:rPr>
        <w:t xml:space="preserve">disciplina </w:t>
      </w:r>
      <w:r w:rsidR="002F347E" w:rsidRPr="00223A0D">
        <w:rPr>
          <w:rFonts w:cstheme="minorHAnsi"/>
          <w:sz w:val="28"/>
        </w:rPr>
        <w:t xml:space="preserve">che nasce </w:t>
      </w:r>
      <w:r w:rsidR="005C075D" w:rsidRPr="00223A0D">
        <w:rPr>
          <w:rFonts w:cstheme="minorHAnsi"/>
          <w:sz w:val="28"/>
        </w:rPr>
        <w:t>d</w:t>
      </w:r>
      <w:r w:rsidR="002F347E" w:rsidRPr="00223A0D">
        <w:rPr>
          <w:rFonts w:cstheme="minorHAnsi"/>
          <w:sz w:val="28"/>
        </w:rPr>
        <w:t xml:space="preserve">alla coscienza </w:t>
      </w:r>
      <w:r w:rsidR="000B4A70" w:rsidRPr="00223A0D">
        <w:rPr>
          <w:rFonts w:cstheme="minorHAnsi"/>
          <w:sz w:val="28"/>
        </w:rPr>
        <w:t xml:space="preserve">che </w:t>
      </w:r>
      <w:r w:rsidR="00472D1E" w:rsidRPr="00223A0D">
        <w:rPr>
          <w:rFonts w:cstheme="minorHAnsi"/>
          <w:sz w:val="28"/>
        </w:rPr>
        <w:t xml:space="preserve">il </w:t>
      </w:r>
      <w:r w:rsidR="002F347E" w:rsidRPr="00223A0D">
        <w:rPr>
          <w:rFonts w:cstheme="minorHAnsi"/>
          <w:sz w:val="28"/>
        </w:rPr>
        <w:t>“real</w:t>
      </w:r>
      <w:r w:rsidR="00472D1E" w:rsidRPr="00223A0D">
        <w:rPr>
          <w:rFonts w:cstheme="minorHAnsi"/>
          <w:sz w:val="28"/>
        </w:rPr>
        <w:t>e</w:t>
      </w:r>
      <w:r w:rsidR="002F347E" w:rsidRPr="00223A0D">
        <w:rPr>
          <w:rFonts w:cstheme="minorHAnsi"/>
          <w:sz w:val="28"/>
        </w:rPr>
        <w:t>” –  nel significato ordinario del termine –</w:t>
      </w:r>
      <w:r w:rsidR="000B4A70" w:rsidRPr="00223A0D">
        <w:rPr>
          <w:rFonts w:cstheme="minorHAnsi"/>
          <w:sz w:val="28"/>
        </w:rPr>
        <w:t xml:space="preserve"> </w:t>
      </w:r>
      <w:r w:rsidR="002F347E" w:rsidRPr="00223A0D">
        <w:rPr>
          <w:rFonts w:cstheme="minorHAnsi"/>
          <w:sz w:val="28"/>
        </w:rPr>
        <w:t>è so</w:t>
      </w:r>
      <w:r w:rsidR="005C075D" w:rsidRPr="00223A0D">
        <w:rPr>
          <w:rFonts w:cstheme="minorHAnsi"/>
          <w:sz w:val="28"/>
        </w:rPr>
        <w:t>l</w:t>
      </w:r>
      <w:r w:rsidR="002F347E" w:rsidRPr="00223A0D">
        <w:rPr>
          <w:rFonts w:cstheme="minorHAnsi"/>
          <w:sz w:val="28"/>
        </w:rPr>
        <w:t xml:space="preserve">o un caso del possibile, e dunque </w:t>
      </w:r>
      <w:r w:rsidR="000B4A70" w:rsidRPr="00223A0D">
        <w:rPr>
          <w:rFonts w:cstheme="minorHAnsi"/>
          <w:sz w:val="28"/>
        </w:rPr>
        <w:t>non perde mai il carattere d</w:t>
      </w:r>
      <w:r w:rsidR="00472D1E" w:rsidRPr="00223A0D">
        <w:rPr>
          <w:rFonts w:cstheme="minorHAnsi"/>
          <w:sz w:val="28"/>
        </w:rPr>
        <w:t>i</w:t>
      </w:r>
      <w:r w:rsidR="000B4A70" w:rsidRPr="00223A0D">
        <w:rPr>
          <w:rFonts w:cstheme="minorHAnsi"/>
          <w:sz w:val="28"/>
        </w:rPr>
        <w:t xml:space="preserve"> mera</w:t>
      </w:r>
      <w:r w:rsidR="00472D1E" w:rsidRPr="00223A0D">
        <w:rPr>
          <w:rFonts w:cstheme="minorHAnsi"/>
          <w:sz w:val="28"/>
        </w:rPr>
        <w:t>mente</w:t>
      </w:r>
      <w:r w:rsidR="000B4A70" w:rsidRPr="00223A0D">
        <w:rPr>
          <w:rFonts w:cstheme="minorHAnsi"/>
          <w:sz w:val="28"/>
        </w:rPr>
        <w:t xml:space="preserve"> </w:t>
      </w:r>
      <w:r w:rsidR="002F347E" w:rsidRPr="00223A0D">
        <w:rPr>
          <w:rFonts w:cstheme="minorHAnsi"/>
          <w:sz w:val="28"/>
        </w:rPr>
        <w:t>contingen</w:t>
      </w:r>
      <w:r w:rsidR="00472D1E" w:rsidRPr="00223A0D">
        <w:rPr>
          <w:rFonts w:cstheme="minorHAnsi"/>
          <w:sz w:val="28"/>
        </w:rPr>
        <w:t>te</w:t>
      </w:r>
      <w:r w:rsidR="002F347E" w:rsidRPr="00223A0D">
        <w:rPr>
          <w:rFonts w:cstheme="minorHAnsi"/>
          <w:sz w:val="28"/>
        </w:rPr>
        <w:t xml:space="preserve">. </w:t>
      </w:r>
      <w:r w:rsidR="00023BEE" w:rsidRPr="00223A0D">
        <w:rPr>
          <w:rFonts w:cstheme="minorHAnsi"/>
          <w:sz w:val="28"/>
        </w:rPr>
        <w:t xml:space="preserve">A questo </w:t>
      </w:r>
      <w:r w:rsidR="005C496C">
        <w:rPr>
          <w:rFonts w:cstheme="minorHAnsi"/>
          <w:sz w:val="28"/>
        </w:rPr>
        <w:t xml:space="preserve">tipo di </w:t>
      </w:r>
      <w:r w:rsidR="00023BEE" w:rsidRPr="00223A0D">
        <w:rPr>
          <w:rFonts w:cstheme="minorHAnsi"/>
          <w:sz w:val="28"/>
        </w:rPr>
        <w:t xml:space="preserve">realismo si arriva solo se si prende sul serio il tempo, se </w:t>
      </w:r>
      <w:r w:rsidR="005C496C">
        <w:rPr>
          <w:rFonts w:cstheme="minorHAnsi"/>
          <w:sz w:val="28"/>
        </w:rPr>
        <w:t xml:space="preserve">non lo si subordina </w:t>
      </w:r>
      <w:r w:rsidR="00023BEE" w:rsidRPr="00223A0D">
        <w:rPr>
          <w:rFonts w:cstheme="minorHAnsi"/>
          <w:sz w:val="28"/>
        </w:rPr>
        <w:t>all’essere.</w:t>
      </w:r>
      <w:r w:rsidR="00495D4D" w:rsidRPr="00223A0D">
        <w:rPr>
          <w:rFonts w:cstheme="minorHAnsi"/>
          <w:sz w:val="28"/>
        </w:rPr>
        <w:t xml:space="preserve"> Questo </w:t>
      </w:r>
      <w:r w:rsidR="005C496C">
        <w:rPr>
          <w:rFonts w:cstheme="minorHAnsi"/>
          <w:sz w:val="28"/>
        </w:rPr>
        <w:t xml:space="preserve">tipo di realismo </w:t>
      </w:r>
      <w:r w:rsidR="00495D4D" w:rsidRPr="00223A0D">
        <w:rPr>
          <w:rFonts w:cstheme="minorHAnsi"/>
          <w:sz w:val="28"/>
        </w:rPr>
        <w:t xml:space="preserve">è </w:t>
      </w:r>
      <w:r w:rsidR="00DB13F3" w:rsidRPr="00223A0D">
        <w:rPr>
          <w:rFonts w:cstheme="minorHAnsi"/>
          <w:sz w:val="28"/>
        </w:rPr>
        <w:t xml:space="preserve">tanto </w:t>
      </w:r>
      <w:r w:rsidR="00495D4D" w:rsidRPr="00223A0D">
        <w:rPr>
          <w:rFonts w:cstheme="minorHAnsi"/>
          <w:sz w:val="28"/>
        </w:rPr>
        <w:t>impermeabile al pensiero razionalistico quanto prossimo al pensiero critico.</w:t>
      </w:r>
    </w:p>
    <w:p w:rsidR="00DB13F3" w:rsidRPr="00223A0D" w:rsidRDefault="000B4A70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Se si ritiene che </w:t>
      </w:r>
      <w:r w:rsidR="003D6560" w:rsidRPr="00223A0D">
        <w:rPr>
          <w:rFonts w:cstheme="minorHAnsi"/>
          <w:sz w:val="28"/>
        </w:rPr>
        <w:t>il reale inclu</w:t>
      </w:r>
      <w:r w:rsidRPr="00223A0D">
        <w:rPr>
          <w:rFonts w:cstheme="minorHAnsi"/>
          <w:sz w:val="28"/>
        </w:rPr>
        <w:t>de</w:t>
      </w:r>
      <w:r w:rsidR="003D6560" w:rsidRPr="00223A0D">
        <w:rPr>
          <w:rFonts w:cstheme="minorHAnsi"/>
          <w:sz w:val="28"/>
        </w:rPr>
        <w:t xml:space="preserve"> </w:t>
      </w:r>
      <w:r w:rsidRPr="00223A0D">
        <w:rPr>
          <w:rFonts w:cstheme="minorHAnsi"/>
          <w:sz w:val="28"/>
        </w:rPr>
        <w:t xml:space="preserve">il possibile </w:t>
      </w:r>
      <w:r w:rsidR="003D6560" w:rsidRPr="00223A0D">
        <w:rPr>
          <w:rFonts w:cstheme="minorHAnsi"/>
          <w:sz w:val="28"/>
        </w:rPr>
        <w:t xml:space="preserve">e </w:t>
      </w:r>
      <w:r w:rsidRPr="00223A0D">
        <w:rPr>
          <w:rFonts w:cstheme="minorHAnsi"/>
          <w:sz w:val="28"/>
        </w:rPr>
        <w:t xml:space="preserve">nello stesso tempo che è immune </w:t>
      </w:r>
      <w:r w:rsidR="003D6560" w:rsidRPr="00223A0D">
        <w:rPr>
          <w:rFonts w:cstheme="minorHAnsi"/>
          <w:sz w:val="28"/>
        </w:rPr>
        <w:t>da ogni infezione prodotta dalle promesse dell’impossibile, la costruzione di tattiche</w:t>
      </w:r>
      <w:r w:rsidR="005C496C">
        <w:rPr>
          <w:rFonts w:cstheme="minorHAnsi"/>
          <w:sz w:val="28"/>
        </w:rPr>
        <w:t xml:space="preserve"> e di </w:t>
      </w:r>
      <w:r w:rsidR="003D6560" w:rsidRPr="00223A0D">
        <w:rPr>
          <w:rFonts w:cstheme="minorHAnsi"/>
          <w:sz w:val="28"/>
        </w:rPr>
        <w:t xml:space="preserve">strategie </w:t>
      </w:r>
      <w:r w:rsidRPr="00223A0D">
        <w:rPr>
          <w:rFonts w:cstheme="minorHAnsi"/>
          <w:sz w:val="28"/>
        </w:rPr>
        <w:t xml:space="preserve">può ben </w:t>
      </w:r>
      <w:r w:rsidR="00B11598" w:rsidRPr="00223A0D">
        <w:rPr>
          <w:rFonts w:cstheme="minorHAnsi"/>
          <w:sz w:val="28"/>
        </w:rPr>
        <w:t>manifesta</w:t>
      </w:r>
      <w:r w:rsidRPr="00223A0D">
        <w:rPr>
          <w:rFonts w:cstheme="minorHAnsi"/>
          <w:sz w:val="28"/>
        </w:rPr>
        <w:t>rsi</w:t>
      </w:r>
      <w:r w:rsidR="00B11598" w:rsidRPr="00223A0D">
        <w:rPr>
          <w:rFonts w:cstheme="minorHAnsi"/>
          <w:sz w:val="28"/>
        </w:rPr>
        <w:t xml:space="preserve"> come </w:t>
      </w:r>
      <w:r w:rsidR="00B11598" w:rsidRPr="005C496C">
        <w:rPr>
          <w:rFonts w:cstheme="minorHAnsi"/>
          <w:b/>
          <w:sz w:val="28"/>
          <w:u w:val="single"/>
        </w:rPr>
        <w:t>tensione al massimo del possibile</w:t>
      </w:r>
      <w:r w:rsidR="00B11598" w:rsidRPr="00223A0D">
        <w:rPr>
          <w:rFonts w:cstheme="minorHAnsi"/>
          <w:sz w:val="28"/>
        </w:rPr>
        <w:t>. Quest</w:t>
      </w:r>
      <w:r w:rsidRPr="00223A0D">
        <w:rPr>
          <w:rFonts w:cstheme="minorHAnsi"/>
          <w:sz w:val="28"/>
        </w:rPr>
        <w:t>a,</w:t>
      </w:r>
      <w:r w:rsidR="00B11598" w:rsidRPr="00223A0D">
        <w:rPr>
          <w:rFonts w:cstheme="minorHAnsi"/>
          <w:sz w:val="28"/>
        </w:rPr>
        <w:t xml:space="preserve"> </w:t>
      </w:r>
      <w:r w:rsidR="00B11598" w:rsidRPr="00223A0D">
        <w:rPr>
          <w:rFonts w:cstheme="minorHAnsi"/>
          <w:sz w:val="28"/>
        </w:rPr>
        <w:lastRenderedPageBreak/>
        <w:t>prima don Gianni e poi Pietro Scoppola</w:t>
      </w:r>
      <w:r w:rsidRPr="00223A0D">
        <w:rPr>
          <w:rFonts w:cstheme="minorHAnsi"/>
          <w:sz w:val="28"/>
        </w:rPr>
        <w:t>,</w:t>
      </w:r>
      <w:r w:rsidR="00B11598" w:rsidRPr="00223A0D">
        <w:rPr>
          <w:rFonts w:cstheme="minorHAnsi"/>
          <w:sz w:val="28"/>
        </w:rPr>
        <w:t xml:space="preserve"> avevano insegnato essere la differenza tra De Gasperi e Dossetti</w:t>
      </w:r>
      <w:r w:rsidR="005C496C">
        <w:rPr>
          <w:rFonts w:cstheme="minorHAnsi"/>
          <w:sz w:val="28"/>
        </w:rPr>
        <w:t>, a tutto vantaggio del primo</w:t>
      </w:r>
      <w:r w:rsidR="00B11598" w:rsidRPr="00223A0D">
        <w:rPr>
          <w:rFonts w:cstheme="minorHAnsi"/>
          <w:sz w:val="28"/>
        </w:rPr>
        <w:t>.</w:t>
      </w:r>
      <w:r w:rsidRPr="00223A0D">
        <w:rPr>
          <w:rFonts w:cstheme="minorHAnsi"/>
          <w:sz w:val="28"/>
        </w:rPr>
        <w:t xml:space="preserve"> </w:t>
      </w:r>
      <w:r w:rsidR="005C496C">
        <w:rPr>
          <w:rFonts w:cstheme="minorHAnsi"/>
          <w:sz w:val="28"/>
        </w:rPr>
        <w:t>Non per caso, i</w:t>
      </w:r>
      <w:r w:rsidRPr="00223A0D">
        <w:rPr>
          <w:rFonts w:cstheme="minorHAnsi"/>
          <w:sz w:val="28"/>
        </w:rPr>
        <w:t xml:space="preserve"> reazionari hanno i loro migliori alleati nei massimalisti, negli utopisti</w:t>
      </w:r>
      <w:r w:rsidR="00AA66FF" w:rsidRPr="00223A0D">
        <w:rPr>
          <w:rFonts w:cstheme="minorHAnsi"/>
          <w:sz w:val="28"/>
        </w:rPr>
        <w:t xml:space="preserve"> e nei sedicenti rivoluzionari, mentre hanno nei riformisti i loro più temuti nemici.</w:t>
      </w:r>
      <w:r w:rsidR="00023BEE" w:rsidRPr="00223A0D">
        <w:rPr>
          <w:rFonts w:cstheme="minorHAnsi"/>
          <w:sz w:val="28"/>
        </w:rPr>
        <w:t xml:space="preserve"> </w:t>
      </w:r>
      <w:r w:rsidR="005C496C">
        <w:rPr>
          <w:rFonts w:cstheme="minorHAnsi"/>
          <w:sz w:val="28"/>
        </w:rPr>
        <w:t>Del resto</w:t>
      </w:r>
      <w:r w:rsidR="00DB13F3" w:rsidRPr="00223A0D">
        <w:rPr>
          <w:rFonts w:cstheme="minorHAnsi"/>
          <w:sz w:val="28"/>
        </w:rPr>
        <w:t xml:space="preserve">, </w:t>
      </w:r>
      <w:r w:rsidR="005C496C">
        <w:rPr>
          <w:rFonts w:cstheme="minorHAnsi"/>
          <w:sz w:val="28"/>
        </w:rPr>
        <w:t xml:space="preserve">nonostante </w:t>
      </w:r>
      <w:r w:rsidR="00DB13F3" w:rsidRPr="00223A0D">
        <w:rPr>
          <w:rFonts w:cstheme="minorHAnsi"/>
          <w:sz w:val="28"/>
        </w:rPr>
        <w:t>i tanti socialisti rivoluzionari e comunisti in circolazione a quei tempi, fu don Luigi Sturzo ad avere l’onore di essere definito da Benito Mussolini “il mio peggior nemico”.</w:t>
      </w:r>
    </w:p>
    <w:p w:rsidR="003D6560" w:rsidRPr="00223A0D" w:rsidRDefault="00DB13F3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T</w:t>
      </w:r>
      <w:r w:rsidR="00023BEE" w:rsidRPr="00223A0D">
        <w:rPr>
          <w:rFonts w:cstheme="minorHAnsi"/>
          <w:sz w:val="28"/>
        </w:rPr>
        <w:t>anto i reazionari quanto i massimalist</w:t>
      </w:r>
      <w:r w:rsidRPr="00223A0D">
        <w:rPr>
          <w:rFonts w:cstheme="minorHAnsi"/>
          <w:sz w:val="28"/>
        </w:rPr>
        <w:t>i</w:t>
      </w:r>
      <w:r w:rsidR="00023BEE" w:rsidRPr="00223A0D">
        <w:rPr>
          <w:rFonts w:cstheme="minorHAnsi"/>
          <w:sz w:val="28"/>
        </w:rPr>
        <w:t xml:space="preserve"> hanno seri problemi con il tempo: i primi vogliono arrestarlo, per i secondi si tratta di arrivarne alla fine.</w:t>
      </w:r>
    </w:p>
    <w:p w:rsidR="00B11598" w:rsidRPr="00223A0D" w:rsidRDefault="00B11598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Senza aver presente di che tipo fosse il suo realismo, non riusciremo mai a capire perché Giorgio riusci</w:t>
      </w:r>
      <w:r w:rsidR="00DB13F3" w:rsidRPr="00223A0D">
        <w:rPr>
          <w:rFonts w:cstheme="minorHAnsi"/>
          <w:sz w:val="28"/>
        </w:rPr>
        <w:t>va</w:t>
      </w:r>
      <w:r w:rsidRPr="00223A0D">
        <w:rPr>
          <w:rFonts w:cstheme="minorHAnsi"/>
          <w:sz w:val="28"/>
        </w:rPr>
        <w:t xml:space="preserve"> ad essere più realista dei </w:t>
      </w:r>
      <w:r w:rsidR="00F9496D">
        <w:rPr>
          <w:rFonts w:cstheme="minorHAnsi"/>
          <w:sz w:val="28"/>
        </w:rPr>
        <w:t>reazionari</w:t>
      </w:r>
      <w:r w:rsidRPr="00223A0D">
        <w:rPr>
          <w:rFonts w:cstheme="minorHAnsi"/>
          <w:sz w:val="28"/>
        </w:rPr>
        <w:t xml:space="preserve"> – la cui idea di realtà è sempre troppo povera – e</w:t>
      </w:r>
      <w:r w:rsidR="00F9496D">
        <w:rPr>
          <w:rFonts w:cstheme="minorHAnsi"/>
          <w:sz w:val="28"/>
        </w:rPr>
        <w:t>d ad essere</w:t>
      </w:r>
      <w:r w:rsidRPr="00223A0D">
        <w:rPr>
          <w:rFonts w:cstheme="minorHAnsi"/>
          <w:sz w:val="28"/>
        </w:rPr>
        <w:t xml:space="preserve"> un riformista </w:t>
      </w:r>
      <w:r w:rsidR="00AA66FF" w:rsidRPr="00223A0D">
        <w:rPr>
          <w:rFonts w:cstheme="minorHAnsi"/>
          <w:sz w:val="28"/>
        </w:rPr>
        <w:t xml:space="preserve">che proponeva obiettivi indigeribili </w:t>
      </w:r>
      <w:r w:rsidR="00DB13F3" w:rsidRPr="00223A0D">
        <w:rPr>
          <w:rFonts w:cstheme="minorHAnsi"/>
          <w:sz w:val="28"/>
        </w:rPr>
        <w:t xml:space="preserve">ed irraggiungibili </w:t>
      </w:r>
      <w:r w:rsidR="00F9496D">
        <w:rPr>
          <w:rFonts w:cstheme="minorHAnsi"/>
          <w:sz w:val="28"/>
        </w:rPr>
        <w:t xml:space="preserve">per i </w:t>
      </w:r>
      <w:r w:rsidRPr="00223A0D">
        <w:rPr>
          <w:rFonts w:cstheme="minorHAnsi"/>
          <w:sz w:val="28"/>
        </w:rPr>
        <w:t>massimalisti</w:t>
      </w:r>
      <w:r w:rsidR="00DB13F3" w:rsidRPr="00223A0D">
        <w:rPr>
          <w:rFonts w:cstheme="minorHAnsi"/>
          <w:sz w:val="28"/>
        </w:rPr>
        <w:t>, del sindacato come della politica,</w:t>
      </w:r>
      <w:r w:rsidRPr="00223A0D">
        <w:rPr>
          <w:rFonts w:cstheme="minorHAnsi"/>
          <w:sz w:val="28"/>
        </w:rPr>
        <w:t xml:space="preserve"> </w:t>
      </w:r>
      <w:r w:rsidR="00AA66FF" w:rsidRPr="00223A0D">
        <w:rPr>
          <w:rFonts w:cstheme="minorHAnsi"/>
          <w:sz w:val="28"/>
        </w:rPr>
        <w:t xml:space="preserve">i quali </w:t>
      </w:r>
      <w:r w:rsidR="00DB13F3" w:rsidRPr="00223A0D">
        <w:rPr>
          <w:rFonts w:cstheme="minorHAnsi"/>
          <w:sz w:val="28"/>
        </w:rPr>
        <w:t>pro</w:t>
      </w:r>
      <w:r w:rsidR="00F9496D">
        <w:rPr>
          <w:rFonts w:cstheme="minorHAnsi"/>
          <w:sz w:val="28"/>
        </w:rPr>
        <w:t>metton</w:t>
      </w:r>
      <w:r w:rsidR="00DB13F3" w:rsidRPr="00223A0D">
        <w:rPr>
          <w:rFonts w:cstheme="minorHAnsi"/>
          <w:sz w:val="28"/>
        </w:rPr>
        <w:t xml:space="preserve">o l’impossibile </w:t>
      </w:r>
      <w:r w:rsidR="00F9496D">
        <w:rPr>
          <w:rFonts w:cstheme="minorHAnsi"/>
          <w:sz w:val="28"/>
        </w:rPr>
        <w:t xml:space="preserve">per proteggersi </w:t>
      </w:r>
      <w:r w:rsidR="00DB13F3" w:rsidRPr="00223A0D">
        <w:rPr>
          <w:rFonts w:cstheme="minorHAnsi"/>
          <w:sz w:val="28"/>
        </w:rPr>
        <w:t>dalla sfida del possibile</w:t>
      </w:r>
      <w:r w:rsidRPr="00223A0D">
        <w:rPr>
          <w:rFonts w:cstheme="minorHAnsi"/>
          <w:sz w:val="28"/>
        </w:rPr>
        <w:t xml:space="preserve">. </w:t>
      </w:r>
      <w:r w:rsidR="00DB13F3" w:rsidRPr="00223A0D">
        <w:rPr>
          <w:rFonts w:cstheme="minorHAnsi"/>
          <w:sz w:val="28"/>
        </w:rPr>
        <w:t>Nell’</w:t>
      </w:r>
      <w:r w:rsidR="00C24A29" w:rsidRPr="00223A0D">
        <w:rPr>
          <w:rFonts w:cstheme="minorHAnsi"/>
          <w:sz w:val="28"/>
        </w:rPr>
        <w:t xml:space="preserve">idea di </w:t>
      </w:r>
      <w:r w:rsidR="00F9496D">
        <w:rPr>
          <w:rFonts w:cstheme="minorHAnsi"/>
          <w:sz w:val="28"/>
        </w:rPr>
        <w:t>r</w:t>
      </w:r>
      <w:r w:rsidR="00C24A29" w:rsidRPr="00223A0D">
        <w:rPr>
          <w:rFonts w:cstheme="minorHAnsi"/>
          <w:sz w:val="28"/>
        </w:rPr>
        <w:t>ealtà d</w:t>
      </w:r>
      <w:r w:rsidR="00F9496D">
        <w:rPr>
          <w:rFonts w:cstheme="minorHAnsi"/>
          <w:sz w:val="28"/>
        </w:rPr>
        <w:t>i</w:t>
      </w:r>
      <w:r w:rsidR="00C24A29" w:rsidRPr="00223A0D">
        <w:rPr>
          <w:rFonts w:cstheme="minorHAnsi"/>
          <w:sz w:val="28"/>
        </w:rPr>
        <w:t xml:space="preserve"> Giorgio</w:t>
      </w:r>
      <w:r w:rsidRPr="00223A0D">
        <w:rPr>
          <w:rFonts w:cstheme="minorHAnsi"/>
          <w:sz w:val="28"/>
        </w:rPr>
        <w:t>, profondamente consona a</w:t>
      </w:r>
      <w:r w:rsidR="00C24A29" w:rsidRPr="00223A0D">
        <w:rPr>
          <w:rFonts w:cstheme="minorHAnsi"/>
          <w:sz w:val="28"/>
        </w:rPr>
        <w:t>l</w:t>
      </w:r>
      <w:r w:rsidRPr="00223A0D">
        <w:rPr>
          <w:rFonts w:cstheme="minorHAnsi"/>
          <w:sz w:val="28"/>
        </w:rPr>
        <w:t xml:space="preserve"> mister</w:t>
      </w:r>
      <w:r w:rsidR="00C24A29" w:rsidRPr="00223A0D">
        <w:rPr>
          <w:rFonts w:cstheme="minorHAnsi"/>
          <w:sz w:val="28"/>
        </w:rPr>
        <w:t>o</w:t>
      </w:r>
      <w:r w:rsidRPr="00223A0D">
        <w:rPr>
          <w:rFonts w:cstheme="minorHAnsi"/>
          <w:sz w:val="28"/>
        </w:rPr>
        <w:t xml:space="preserve"> della creazione, della incarnazione e della resurrezione, il realismo non è freno, ma sprone ad un riformismo </w:t>
      </w:r>
      <w:r w:rsidR="00C24A29" w:rsidRPr="00223A0D">
        <w:rPr>
          <w:rFonts w:cstheme="minorHAnsi"/>
          <w:sz w:val="28"/>
        </w:rPr>
        <w:t xml:space="preserve">radicale </w:t>
      </w:r>
      <w:r w:rsidR="00AA66FF" w:rsidRPr="00223A0D">
        <w:rPr>
          <w:rFonts w:cstheme="minorHAnsi"/>
          <w:sz w:val="28"/>
        </w:rPr>
        <w:t xml:space="preserve">proprio </w:t>
      </w:r>
      <w:r w:rsidR="00C24A29" w:rsidRPr="00223A0D">
        <w:rPr>
          <w:rFonts w:cstheme="minorHAnsi"/>
          <w:sz w:val="28"/>
        </w:rPr>
        <w:t>perché disincantato</w:t>
      </w:r>
      <w:r w:rsidRPr="00223A0D">
        <w:rPr>
          <w:rFonts w:cstheme="minorHAnsi"/>
          <w:sz w:val="28"/>
        </w:rPr>
        <w:t xml:space="preserve">. Giorgio lo chiamava </w:t>
      </w:r>
      <w:r w:rsidR="00C24A29" w:rsidRPr="00223A0D">
        <w:rPr>
          <w:rFonts w:cstheme="minorHAnsi"/>
          <w:sz w:val="28"/>
        </w:rPr>
        <w:t xml:space="preserve">– l’espressione è sua – </w:t>
      </w:r>
      <w:r w:rsidRPr="00223A0D">
        <w:rPr>
          <w:rFonts w:cstheme="minorHAnsi"/>
          <w:sz w:val="28"/>
        </w:rPr>
        <w:t>“riformismo moderno cristianamente ispirato”.</w:t>
      </w:r>
    </w:p>
    <w:p w:rsidR="00C24A29" w:rsidRPr="00223A0D" w:rsidRDefault="00C24A29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Questo non arrestarsi alla forza solo apparente del</w:t>
      </w:r>
      <w:r w:rsidR="00F9496D">
        <w:rPr>
          <w:rFonts w:cstheme="minorHAnsi"/>
          <w:sz w:val="28"/>
        </w:rPr>
        <w:t>l’immediatamente</w:t>
      </w:r>
      <w:r w:rsidRPr="00223A0D">
        <w:rPr>
          <w:rFonts w:cstheme="minorHAnsi"/>
          <w:sz w:val="28"/>
        </w:rPr>
        <w:t xml:space="preserve"> presente si manifestava in modo verace nella </w:t>
      </w:r>
      <w:r w:rsidR="00AA66FF" w:rsidRPr="00223A0D">
        <w:rPr>
          <w:rFonts w:cstheme="minorHAnsi"/>
          <w:sz w:val="28"/>
        </w:rPr>
        <w:t xml:space="preserve">straordinaria </w:t>
      </w:r>
      <w:r w:rsidRPr="00223A0D">
        <w:rPr>
          <w:rFonts w:cstheme="minorHAnsi"/>
          <w:sz w:val="28"/>
        </w:rPr>
        <w:t xml:space="preserve">capacità che Giorgio aveva di </w:t>
      </w:r>
      <w:r w:rsidRPr="00F9496D">
        <w:rPr>
          <w:rFonts w:cstheme="minorHAnsi"/>
          <w:sz w:val="28"/>
          <w:u w:val="single"/>
        </w:rPr>
        <w:t>giocare</w:t>
      </w:r>
      <w:r w:rsidRPr="00223A0D">
        <w:rPr>
          <w:rFonts w:cstheme="minorHAnsi"/>
          <w:sz w:val="28"/>
        </w:rPr>
        <w:t>. Giocare non è fingere</w:t>
      </w:r>
      <w:r w:rsidR="00473248" w:rsidRPr="00223A0D">
        <w:rPr>
          <w:rFonts w:cstheme="minorHAnsi"/>
          <w:sz w:val="28"/>
        </w:rPr>
        <w:t xml:space="preserve">, </w:t>
      </w:r>
      <w:r w:rsidR="00F9496D">
        <w:rPr>
          <w:rFonts w:cstheme="minorHAnsi"/>
          <w:sz w:val="28"/>
        </w:rPr>
        <w:t xml:space="preserve">non è </w:t>
      </w:r>
      <w:r w:rsidR="00473248" w:rsidRPr="00223A0D">
        <w:rPr>
          <w:rFonts w:cstheme="minorHAnsi"/>
          <w:sz w:val="28"/>
        </w:rPr>
        <w:t xml:space="preserve">prescindere dalle cose così come stanno, ma interpretarle </w:t>
      </w:r>
      <w:r w:rsidR="00AA66FF" w:rsidRPr="00223A0D">
        <w:rPr>
          <w:rFonts w:cstheme="minorHAnsi"/>
          <w:sz w:val="28"/>
        </w:rPr>
        <w:t xml:space="preserve">anche </w:t>
      </w:r>
      <w:r w:rsidR="00473248" w:rsidRPr="00223A0D">
        <w:rPr>
          <w:rFonts w:cstheme="minorHAnsi"/>
          <w:sz w:val="28"/>
        </w:rPr>
        <w:t xml:space="preserve">altrimenti, abitarle in qualche altra loro possibilità. Quando </w:t>
      </w:r>
      <w:r w:rsidR="00AA66FF" w:rsidRPr="00223A0D">
        <w:rPr>
          <w:rFonts w:cstheme="minorHAnsi"/>
          <w:sz w:val="28"/>
        </w:rPr>
        <w:t xml:space="preserve">nel 1970 </w:t>
      </w:r>
      <w:r w:rsidR="00473248" w:rsidRPr="00223A0D">
        <w:rPr>
          <w:rFonts w:cstheme="minorHAnsi"/>
          <w:sz w:val="28"/>
        </w:rPr>
        <w:t>arrivai nella parrocchia di San Cristoforo</w:t>
      </w:r>
      <w:r w:rsidR="00AA66FF" w:rsidRPr="00223A0D">
        <w:rPr>
          <w:rFonts w:cstheme="minorHAnsi"/>
          <w:sz w:val="28"/>
        </w:rPr>
        <w:t>,</w:t>
      </w:r>
      <w:r w:rsidR="00473248" w:rsidRPr="00223A0D">
        <w:rPr>
          <w:rFonts w:cstheme="minorHAnsi"/>
          <w:sz w:val="28"/>
        </w:rPr>
        <w:t xml:space="preserve"> Massimo, Egidio, Paolo, Sergio, </w:t>
      </w:r>
      <w:r w:rsidR="00AA66FF" w:rsidRPr="00223A0D">
        <w:rPr>
          <w:rFonts w:cstheme="minorHAnsi"/>
          <w:sz w:val="28"/>
        </w:rPr>
        <w:t xml:space="preserve">Antonio, </w:t>
      </w:r>
      <w:r w:rsidR="00473248" w:rsidRPr="00223A0D">
        <w:rPr>
          <w:rFonts w:cstheme="minorHAnsi"/>
          <w:sz w:val="28"/>
        </w:rPr>
        <w:t>Amedeo e Giorgio mi sorpresero per la straordinaria serietà con cui giocavano e ci facevano giocare</w:t>
      </w:r>
      <w:r w:rsidR="00F9496D">
        <w:rPr>
          <w:rFonts w:cstheme="minorHAnsi"/>
          <w:sz w:val="28"/>
        </w:rPr>
        <w:t>:</w:t>
      </w:r>
      <w:r w:rsidR="00473248" w:rsidRPr="00223A0D">
        <w:rPr>
          <w:rFonts w:cstheme="minorHAnsi"/>
          <w:sz w:val="28"/>
        </w:rPr>
        <w:t xml:space="preserve"> dal più tradizionale gioco da tavolo al calcio. (Con loro si riusciva ad applicare rigorosamente il fuorigioco in un campo irregolare e non più lungo di trenta metri</w:t>
      </w:r>
      <w:r w:rsidR="00DB13F3" w:rsidRPr="00223A0D">
        <w:rPr>
          <w:rFonts w:cstheme="minorHAnsi"/>
          <w:sz w:val="28"/>
        </w:rPr>
        <w:t>, nel quale giocava</w:t>
      </w:r>
      <w:r w:rsidR="00F9496D">
        <w:rPr>
          <w:rFonts w:cstheme="minorHAnsi"/>
          <w:sz w:val="28"/>
        </w:rPr>
        <w:t>mo</w:t>
      </w:r>
      <w:r w:rsidR="00DB13F3" w:rsidRPr="00223A0D">
        <w:rPr>
          <w:rFonts w:cstheme="minorHAnsi"/>
          <w:sz w:val="28"/>
        </w:rPr>
        <w:t xml:space="preserve"> con un arbitro e persino due </w:t>
      </w:r>
      <w:r w:rsidR="00473248" w:rsidRPr="00223A0D">
        <w:rPr>
          <w:rFonts w:cstheme="minorHAnsi"/>
          <w:sz w:val="28"/>
        </w:rPr>
        <w:t xml:space="preserve">guardialinee.) Giocare è materialmente impossibile per chi si ferma alla </w:t>
      </w:r>
      <w:r w:rsidR="00AA66FF" w:rsidRPr="00223A0D">
        <w:rPr>
          <w:rFonts w:cstheme="minorHAnsi"/>
          <w:sz w:val="28"/>
        </w:rPr>
        <w:t xml:space="preserve">sola </w:t>
      </w:r>
      <w:r w:rsidR="00473248" w:rsidRPr="00223A0D">
        <w:rPr>
          <w:rFonts w:cstheme="minorHAnsi"/>
          <w:sz w:val="28"/>
        </w:rPr>
        <w:t xml:space="preserve">realtà </w:t>
      </w:r>
      <w:r w:rsidR="00AA66FF" w:rsidRPr="00223A0D">
        <w:rPr>
          <w:rFonts w:cstheme="minorHAnsi"/>
          <w:sz w:val="28"/>
        </w:rPr>
        <w:t>di ciò che in un certo momento ed in un certo luogo risulta presente</w:t>
      </w:r>
      <w:r w:rsidR="00DB13F3" w:rsidRPr="00223A0D">
        <w:rPr>
          <w:rFonts w:cstheme="minorHAnsi"/>
          <w:sz w:val="28"/>
        </w:rPr>
        <w:t>. Egualmente, g</w:t>
      </w:r>
      <w:r w:rsidR="00AA66FF" w:rsidRPr="00223A0D">
        <w:rPr>
          <w:rFonts w:cstheme="minorHAnsi"/>
          <w:sz w:val="28"/>
        </w:rPr>
        <w:t xml:space="preserve">iocare </w:t>
      </w:r>
      <w:r w:rsidR="005C075D" w:rsidRPr="00223A0D">
        <w:rPr>
          <w:rFonts w:cstheme="minorHAnsi"/>
          <w:sz w:val="28"/>
        </w:rPr>
        <w:t xml:space="preserve">è </w:t>
      </w:r>
      <w:r w:rsidR="00AA66FF" w:rsidRPr="00223A0D">
        <w:rPr>
          <w:rFonts w:cstheme="minorHAnsi"/>
          <w:sz w:val="28"/>
        </w:rPr>
        <w:t xml:space="preserve">impossibile </w:t>
      </w:r>
      <w:r w:rsidR="00473248" w:rsidRPr="00223A0D">
        <w:rPr>
          <w:rFonts w:cstheme="minorHAnsi"/>
          <w:sz w:val="28"/>
        </w:rPr>
        <w:t xml:space="preserve">per chi vorrebbe convincerti (e forse anche convincersi) che le nuvole non sono che pietre che volano nel cielo. </w:t>
      </w:r>
      <w:r w:rsidR="00F9496D">
        <w:rPr>
          <w:rFonts w:cstheme="minorHAnsi"/>
          <w:sz w:val="28"/>
        </w:rPr>
        <w:t>Scriveva Guardini: «fare un gioco davanti a Dio (…), questo costituisce il nucleo più intimo della liturgia».</w:t>
      </w:r>
    </w:p>
    <w:p w:rsidR="00473248" w:rsidRPr="00223A0D" w:rsidRDefault="00F9496D" w:rsidP="00223A0D">
      <w:pPr>
        <w:spacing w:after="120"/>
        <w:ind w:firstLine="284"/>
        <w:rPr>
          <w:rFonts w:cstheme="minorHAnsi"/>
          <w:sz w:val="28"/>
        </w:rPr>
      </w:pPr>
      <w:r>
        <w:rPr>
          <w:rFonts w:cstheme="minorHAnsi"/>
          <w:sz w:val="28"/>
        </w:rPr>
        <w:t>N</w:t>
      </w:r>
      <w:r w:rsidRPr="00223A0D">
        <w:rPr>
          <w:rFonts w:cstheme="minorHAnsi"/>
          <w:sz w:val="28"/>
        </w:rPr>
        <w:t>é i reazionari né i rivoluzionari sanno giocare, né sanno ridere o sorridere per le maschere cupe dietro le quali celano le rispettive paure.</w:t>
      </w:r>
      <w:r>
        <w:rPr>
          <w:rFonts w:cstheme="minorHAnsi"/>
          <w:sz w:val="28"/>
        </w:rPr>
        <w:t xml:space="preserve"> </w:t>
      </w:r>
      <w:r w:rsidR="00473248" w:rsidRPr="00223A0D">
        <w:rPr>
          <w:rFonts w:cstheme="minorHAnsi"/>
          <w:sz w:val="28"/>
        </w:rPr>
        <w:t xml:space="preserve">Né sanno ridere, perché per ridere devi essere capace di </w:t>
      </w:r>
      <w:r w:rsidR="00306B10" w:rsidRPr="00223A0D">
        <w:rPr>
          <w:rFonts w:cstheme="minorHAnsi"/>
          <w:sz w:val="28"/>
        </w:rPr>
        <w:t>non credere che il reale cos</w:t>
      </w:r>
      <w:r w:rsidR="005430C4" w:rsidRPr="00223A0D">
        <w:rPr>
          <w:rFonts w:cstheme="minorHAnsi"/>
          <w:sz w:val="28"/>
        </w:rPr>
        <w:t>ì</w:t>
      </w:r>
      <w:r w:rsidR="00306B10" w:rsidRPr="00223A0D">
        <w:rPr>
          <w:rFonts w:cstheme="minorHAnsi"/>
          <w:sz w:val="28"/>
        </w:rPr>
        <w:t xml:space="preserve"> come ti appare </w:t>
      </w:r>
      <w:r w:rsidR="005430C4" w:rsidRPr="00223A0D">
        <w:rPr>
          <w:rFonts w:cstheme="minorHAnsi"/>
          <w:sz w:val="28"/>
        </w:rPr>
        <w:t>in quel momento</w:t>
      </w:r>
      <w:r w:rsidR="00306B10" w:rsidRPr="00223A0D">
        <w:rPr>
          <w:rFonts w:cstheme="minorHAnsi"/>
          <w:sz w:val="28"/>
        </w:rPr>
        <w:t xml:space="preserve"> sia necessario</w:t>
      </w:r>
      <w:r w:rsidR="0044799D">
        <w:rPr>
          <w:rFonts w:cstheme="minorHAnsi"/>
          <w:sz w:val="28"/>
        </w:rPr>
        <w:t xml:space="preserve"> o, all’opposto che non valga nulla e possa essere sempre e </w:t>
      </w:r>
      <w:r w:rsidR="0044799D">
        <w:rPr>
          <w:rFonts w:cstheme="minorHAnsi"/>
          <w:sz w:val="28"/>
        </w:rPr>
        <w:lastRenderedPageBreak/>
        <w:t>comunque sacrificato ad uno scopo lontano</w:t>
      </w:r>
      <w:r w:rsidR="00306B10" w:rsidRPr="00223A0D">
        <w:rPr>
          <w:rFonts w:cstheme="minorHAnsi"/>
          <w:sz w:val="28"/>
        </w:rPr>
        <w:t xml:space="preserve">. La risata è una grande manifestazione di libertà </w:t>
      </w:r>
      <w:r w:rsidR="0044799D">
        <w:rPr>
          <w:rFonts w:cstheme="minorHAnsi"/>
          <w:sz w:val="28"/>
        </w:rPr>
        <w:t xml:space="preserve">e di gratitudine, </w:t>
      </w:r>
      <w:r w:rsidR="00AA66FF" w:rsidRPr="00223A0D">
        <w:rPr>
          <w:rFonts w:cstheme="minorHAnsi"/>
          <w:sz w:val="28"/>
        </w:rPr>
        <w:t xml:space="preserve">di libertà </w:t>
      </w:r>
      <w:r w:rsidR="0044799D">
        <w:rPr>
          <w:rFonts w:cstheme="minorHAnsi"/>
          <w:sz w:val="28"/>
        </w:rPr>
        <w:t xml:space="preserve">e di gratitudine </w:t>
      </w:r>
      <w:r w:rsidR="00306B10" w:rsidRPr="00223A0D">
        <w:rPr>
          <w:rFonts w:cstheme="minorHAnsi"/>
          <w:sz w:val="28"/>
        </w:rPr>
        <w:t>condivis</w:t>
      </w:r>
      <w:r w:rsidR="0044799D">
        <w:rPr>
          <w:rFonts w:cstheme="minorHAnsi"/>
          <w:sz w:val="28"/>
        </w:rPr>
        <w:t>e. La risata</w:t>
      </w:r>
      <w:r w:rsidR="00306B10" w:rsidRPr="00223A0D">
        <w:rPr>
          <w:rFonts w:cstheme="minorHAnsi"/>
          <w:sz w:val="28"/>
        </w:rPr>
        <w:t xml:space="preserve"> </w:t>
      </w:r>
      <w:r w:rsidR="00AA66FF" w:rsidRPr="00223A0D">
        <w:rPr>
          <w:rFonts w:cstheme="minorHAnsi"/>
          <w:sz w:val="28"/>
        </w:rPr>
        <w:t xml:space="preserve">è </w:t>
      </w:r>
      <w:r w:rsidR="00306B10" w:rsidRPr="00223A0D">
        <w:rPr>
          <w:rFonts w:cstheme="minorHAnsi"/>
          <w:sz w:val="28"/>
        </w:rPr>
        <w:t>celebrazione della grazia di condividere una libertà</w:t>
      </w:r>
      <w:r w:rsidR="00AA66FF" w:rsidRPr="00223A0D">
        <w:rPr>
          <w:rFonts w:cstheme="minorHAnsi"/>
          <w:sz w:val="28"/>
        </w:rPr>
        <w:t>:</w:t>
      </w:r>
      <w:r w:rsidR="005430C4" w:rsidRPr="00223A0D">
        <w:rPr>
          <w:rFonts w:cstheme="minorHAnsi"/>
          <w:sz w:val="28"/>
        </w:rPr>
        <w:t xml:space="preserve"> l’amicizia non è solo risata, ma non c’è amicizia senza risata</w:t>
      </w:r>
      <w:r w:rsidR="00306B10" w:rsidRPr="00223A0D">
        <w:rPr>
          <w:rFonts w:cstheme="minorHAnsi"/>
          <w:sz w:val="28"/>
        </w:rPr>
        <w:t>. E Giorgio non si tratteneva certo dal ridere e dal sorridere quando se ne dava l’occasione</w:t>
      </w:r>
      <w:r w:rsidR="00AA66FF" w:rsidRPr="00223A0D">
        <w:rPr>
          <w:rFonts w:cstheme="minorHAnsi"/>
          <w:sz w:val="28"/>
        </w:rPr>
        <w:t>,</w:t>
      </w:r>
      <w:r w:rsidR="005430C4" w:rsidRPr="00223A0D">
        <w:rPr>
          <w:rFonts w:cstheme="minorHAnsi"/>
          <w:sz w:val="28"/>
        </w:rPr>
        <w:t xml:space="preserve"> e non di rado era lui a crearla</w:t>
      </w:r>
      <w:r w:rsidR="00306B10" w:rsidRPr="00223A0D">
        <w:rPr>
          <w:rFonts w:cstheme="minorHAnsi"/>
          <w:sz w:val="28"/>
        </w:rPr>
        <w:t>.</w:t>
      </w:r>
      <w:r w:rsidR="005430C4" w:rsidRPr="00223A0D">
        <w:rPr>
          <w:rFonts w:cstheme="minorHAnsi"/>
          <w:sz w:val="28"/>
        </w:rPr>
        <w:t xml:space="preserve"> </w:t>
      </w:r>
    </w:p>
    <w:p w:rsidR="005430C4" w:rsidRPr="00223A0D" w:rsidRDefault="005430C4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Il realismo </w:t>
      </w:r>
      <w:r w:rsidR="0044799D">
        <w:rPr>
          <w:rFonts w:cstheme="minorHAnsi"/>
          <w:sz w:val="28"/>
        </w:rPr>
        <w:t xml:space="preserve">di Giorgio </w:t>
      </w:r>
      <w:r w:rsidRPr="00223A0D">
        <w:rPr>
          <w:rFonts w:cstheme="minorHAnsi"/>
          <w:sz w:val="28"/>
        </w:rPr>
        <w:t xml:space="preserve">non </w:t>
      </w:r>
      <w:r w:rsidR="0044799D">
        <w:rPr>
          <w:rFonts w:cstheme="minorHAnsi"/>
          <w:sz w:val="28"/>
        </w:rPr>
        <w:t>ha nulla a che vedere con gli alibi</w:t>
      </w:r>
      <w:r w:rsidRPr="00223A0D">
        <w:rPr>
          <w:rFonts w:cstheme="minorHAnsi"/>
          <w:sz w:val="28"/>
        </w:rPr>
        <w:t xml:space="preserve"> dei cinici, </w:t>
      </w:r>
      <w:r w:rsidR="0044799D">
        <w:rPr>
          <w:rFonts w:cstheme="minorHAnsi"/>
          <w:sz w:val="28"/>
        </w:rPr>
        <w:t xml:space="preserve">piuttosto </w:t>
      </w:r>
      <w:r w:rsidRPr="00223A0D">
        <w:rPr>
          <w:rFonts w:cstheme="minorHAnsi"/>
          <w:sz w:val="28"/>
        </w:rPr>
        <w:t>responsabil</w:t>
      </w:r>
      <w:r w:rsidR="0044799D">
        <w:rPr>
          <w:rFonts w:cstheme="minorHAnsi"/>
          <w:sz w:val="28"/>
        </w:rPr>
        <w:t>ità</w:t>
      </w:r>
      <w:r w:rsidR="00DB13F3" w:rsidRPr="00223A0D">
        <w:rPr>
          <w:rFonts w:cstheme="minorHAnsi"/>
          <w:sz w:val="28"/>
        </w:rPr>
        <w:t xml:space="preserve"> per </w:t>
      </w:r>
      <w:r w:rsidR="0044799D">
        <w:rPr>
          <w:rFonts w:cstheme="minorHAnsi"/>
          <w:sz w:val="28"/>
        </w:rPr>
        <w:t xml:space="preserve">il </w:t>
      </w:r>
      <w:r w:rsidR="00DB13F3" w:rsidRPr="00223A0D">
        <w:rPr>
          <w:rFonts w:cstheme="minorHAnsi"/>
          <w:sz w:val="28"/>
        </w:rPr>
        <w:t>possibile</w:t>
      </w:r>
      <w:r w:rsidR="00327D68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</w:t>
      </w:r>
      <w:r w:rsidR="0044799D">
        <w:rPr>
          <w:rFonts w:cstheme="minorHAnsi"/>
          <w:sz w:val="28"/>
        </w:rPr>
        <w:t xml:space="preserve">e di questo tipo </w:t>
      </w:r>
      <w:r w:rsidR="00327D68" w:rsidRPr="00223A0D">
        <w:rPr>
          <w:rFonts w:cstheme="minorHAnsi"/>
          <w:sz w:val="28"/>
        </w:rPr>
        <w:t xml:space="preserve">di realismo </w:t>
      </w:r>
      <w:r w:rsidRPr="00223A0D">
        <w:rPr>
          <w:rFonts w:cstheme="minorHAnsi"/>
          <w:sz w:val="28"/>
        </w:rPr>
        <w:t>Giorgio si serve nell</w:t>
      </w:r>
      <w:r w:rsidR="0044799D">
        <w:rPr>
          <w:rFonts w:cstheme="minorHAnsi"/>
          <w:sz w:val="28"/>
        </w:rPr>
        <w:t>e</w:t>
      </w:r>
      <w:r w:rsidRPr="00223A0D">
        <w:rPr>
          <w:rFonts w:cstheme="minorHAnsi"/>
          <w:sz w:val="28"/>
        </w:rPr>
        <w:t xml:space="preserve"> su</w:t>
      </w:r>
      <w:r w:rsidR="0044799D">
        <w:rPr>
          <w:rFonts w:cstheme="minorHAnsi"/>
          <w:sz w:val="28"/>
        </w:rPr>
        <w:t>e</w:t>
      </w:r>
      <w:r w:rsidRPr="00223A0D">
        <w:rPr>
          <w:rFonts w:cstheme="minorHAnsi"/>
          <w:sz w:val="28"/>
        </w:rPr>
        <w:t xml:space="preserve"> analisi delle vicende politiche </w:t>
      </w:r>
      <w:r w:rsidR="0044799D">
        <w:rPr>
          <w:rFonts w:cstheme="minorHAnsi"/>
          <w:sz w:val="28"/>
        </w:rPr>
        <w:t>e</w:t>
      </w:r>
      <w:r w:rsidRPr="00223A0D">
        <w:rPr>
          <w:rFonts w:cstheme="minorHAnsi"/>
          <w:sz w:val="28"/>
        </w:rPr>
        <w:t xml:space="preserve"> di quelle ecclesiali.</w:t>
      </w:r>
      <w:r w:rsidR="00327D68" w:rsidRPr="00223A0D">
        <w:rPr>
          <w:rFonts w:cstheme="minorHAnsi"/>
          <w:sz w:val="28"/>
        </w:rPr>
        <w:t xml:space="preserve"> Conviene tenerlo presente leggendo </w:t>
      </w:r>
      <w:r w:rsidR="00327D68" w:rsidRPr="00223A0D">
        <w:rPr>
          <w:rFonts w:cstheme="minorHAnsi"/>
          <w:i/>
          <w:sz w:val="28"/>
        </w:rPr>
        <w:t>La forza mite del riformismo</w:t>
      </w:r>
      <w:r w:rsidR="00327D68" w:rsidRPr="00223A0D">
        <w:rPr>
          <w:rFonts w:cstheme="minorHAnsi"/>
          <w:sz w:val="28"/>
        </w:rPr>
        <w:t>.</w:t>
      </w:r>
    </w:p>
    <w:p w:rsidR="00327D68" w:rsidRPr="00223A0D" w:rsidRDefault="00327D68" w:rsidP="00223A0D">
      <w:pPr>
        <w:spacing w:after="120"/>
        <w:ind w:firstLine="284"/>
        <w:jc w:val="center"/>
        <w:rPr>
          <w:rFonts w:cstheme="minorHAnsi"/>
          <w:sz w:val="28"/>
        </w:rPr>
      </w:pPr>
      <w:r w:rsidRPr="00223A0D">
        <w:rPr>
          <w:rFonts w:cstheme="minorHAnsi"/>
          <w:sz w:val="28"/>
        </w:rPr>
        <w:t>***</w:t>
      </w:r>
    </w:p>
    <w:p w:rsidR="005430C4" w:rsidRPr="00223A0D" w:rsidRDefault="0044799D" w:rsidP="00223A0D">
      <w:pPr>
        <w:spacing w:after="120"/>
        <w:ind w:firstLine="284"/>
        <w:rPr>
          <w:rFonts w:cstheme="minorHAnsi"/>
          <w:sz w:val="28"/>
        </w:rPr>
      </w:pPr>
      <w:r>
        <w:rPr>
          <w:rFonts w:cstheme="minorHAnsi"/>
          <w:sz w:val="28"/>
        </w:rPr>
        <w:t>… t</w:t>
      </w:r>
      <w:r w:rsidR="005430C4" w:rsidRPr="00223A0D">
        <w:rPr>
          <w:rFonts w:cstheme="minorHAnsi"/>
          <w:sz w:val="28"/>
        </w:rPr>
        <w:t xml:space="preserve">anto è stato difficile cominciare, quanto </w:t>
      </w:r>
      <w:r w:rsidR="00327D68" w:rsidRPr="00223A0D">
        <w:rPr>
          <w:rFonts w:cstheme="minorHAnsi"/>
          <w:sz w:val="28"/>
        </w:rPr>
        <w:t xml:space="preserve">ora </w:t>
      </w:r>
      <w:r w:rsidR="005430C4" w:rsidRPr="00223A0D">
        <w:rPr>
          <w:rFonts w:cstheme="minorHAnsi"/>
          <w:sz w:val="28"/>
        </w:rPr>
        <w:t>è difficile smettere</w:t>
      </w:r>
      <w:r>
        <w:rPr>
          <w:rFonts w:cstheme="minorHAnsi"/>
          <w:sz w:val="28"/>
        </w:rPr>
        <w:t>.</w:t>
      </w:r>
      <w:r w:rsidR="00327D68" w:rsidRPr="00223A0D">
        <w:rPr>
          <w:rFonts w:cstheme="minorHAnsi"/>
          <w:sz w:val="28"/>
        </w:rPr>
        <w:t xml:space="preserve"> </w:t>
      </w:r>
      <w:r w:rsidR="005430C4" w:rsidRPr="00223A0D">
        <w:rPr>
          <w:rFonts w:cstheme="minorHAnsi"/>
          <w:sz w:val="28"/>
        </w:rPr>
        <w:t>Tanto altro andrebbe ricordato di non meno utile a comprendere le pagine di questo libro, tanto altro oltre la passione per il diritto, il senso della misura, una certa idea di realtà</w:t>
      </w:r>
      <w:r w:rsidR="00327D68" w:rsidRPr="00223A0D">
        <w:rPr>
          <w:rFonts w:cstheme="minorHAnsi"/>
          <w:sz w:val="28"/>
        </w:rPr>
        <w:t xml:space="preserve"> e di realismo</w:t>
      </w:r>
      <w:r w:rsidR="005430C4" w:rsidRPr="00223A0D">
        <w:rPr>
          <w:rFonts w:cstheme="minorHAnsi"/>
          <w:sz w:val="28"/>
        </w:rPr>
        <w:t xml:space="preserve">. </w:t>
      </w:r>
    </w:p>
    <w:p w:rsidR="00DB13F3" w:rsidRPr="00223A0D" w:rsidRDefault="00023BEE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Ora è</w:t>
      </w:r>
      <w:r w:rsidR="005430C4" w:rsidRPr="00223A0D">
        <w:rPr>
          <w:rFonts w:cstheme="minorHAnsi"/>
          <w:sz w:val="28"/>
        </w:rPr>
        <w:t xml:space="preserve"> difficile </w:t>
      </w:r>
      <w:r w:rsidR="005430C4" w:rsidRPr="007C13A3">
        <w:rPr>
          <w:rFonts w:cstheme="minorHAnsi"/>
          <w:b/>
          <w:sz w:val="28"/>
          <w:highlight w:val="yellow"/>
          <w:u w:val="single"/>
        </w:rPr>
        <w:t>smettere</w:t>
      </w:r>
      <w:r w:rsidR="00327D68" w:rsidRPr="00223A0D">
        <w:rPr>
          <w:rFonts w:cstheme="minorHAnsi"/>
          <w:sz w:val="28"/>
        </w:rPr>
        <w:t>, doloroso. N</w:t>
      </w:r>
      <w:r w:rsidR="005430C4" w:rsidRPr="00223A0D">
        <w:rPr>
          <w:rFonts w:cstheme="minorHAnsi"/>
          <w:sz w:val="28"/>
        </w:rPr>
        <w:t xml:space="preserve">on solo perché ci sarebbe altro da dire, ma perché ciò che abbiamo fatto </w:t>
      </w:r>
      <w:r w:rsidR="00327D68" w:rsidRPr="00223A0D">
        <w:rPr>
          <w:rFonts w:cstheme="minorHAnsi"/>
          <w:sz w:val="28"/>
        </w:rPr>
        <w:t xml:space="preserve">questa sera </w:t>
      </w:r>
      <w:r w:rsidR="005430C4" w:rsidRPr="00223A0D">
        <w:rPr>
          <w:rFonts w:cstheme="minorHAnsi"/>
          <w:sz w:val="28"/>
        </w:rPr>
        <w:t xml:space="preserve">non è stato solo parlare di Giorgio, ma anche dialogare con Giorgio. E non si tratta di </w:t>
      </w:r>
      <w:r w:rsidRPr="00223A0D">
        <w:rPr>
          <w:rFonts w:cstheme="minorHAnsi"/>
          <w:sz w:val="28"/>
        </w:rPr>
        <w:t xml:space="preserve">una patetica </w:t>
      </w:r>
      <w:r w:rsidR="005430C4" w:rsidRPr="00223A0D">
        <w:rPr>
          <w:rFonts w:cstheme="minorHAnsi"/>
          <w:sz w:val="28"/>
        </w:rPr>
        <w:t xml:space="preserve">suggestione, ma </w:t>
      </w:r>
      <w:r w:rsidR="00327D68" w:rsidRPr="00223A0D">
        <w:rPr>
          <w:rFonts w:cstheme="minorHAnsi"/>
          <w:sz w:val="28"/>
        </w:rPr>
        <w:t>del</w:t>
      </w:r>
      <w:r w:rsidR="0044799D">
        <w:rPr>
          <w:rFonts w:cstheme="minorHAnsi"/>
          <w:sz w:val="28"/>
        </w:rPr>
        <w:t>l’</w:t>
      </w:r>
      <w:r w:rsidR="00327D68" w:rsidRPr="00223A0D">
        <w:rPr>
          <w:rFonts w:cstheme="minorHAnsi"/>
          <w:sz w:val="28"/>
        </w:rPr>
        <w:t xml:space="preserve">inoperoso operare </w:t>
      </w:r>
      <w:r w:rsidR="005430C4" w:rsidRPr="00223A0D">
        <w:rPr>
          <w:rFonts w:cstheme="minorHAnsi"/>
          <w:sz w:val="28"/>
        </w:rPr>
        <w:t>del mistero della scrittura</w:t>
      </w:r>
      <w:r w:rsidR="00327D68" w:rsidRPr="00223A0D">
        <w:rPr>
          <w:rFonts w:cstheme="minorHAnsi"/>
          <w:sz w:val="28"/>
        </w:rPr>
        <w:t xml:space="preserve"> (</w:t>
      </w:r>
      <w:r w:rsidR="00DB13F3" w:rsidRPr="00223A0D">
        <w:rPr>
          <w:rFonts w:cstheme="minorHAnsi"/>
          <w:sz w:val="28"/>
        </w:rPr>
        <w:t xml:space="preserve"> </w:t>
      </w:r>
      <w:r w:rsidR="00327D68" w:rsidRPr="00223A0D">
        <w:rPr>
          <w:rFonts w:cstheme="minorHAnsi"/>
          <w:sz w:val="28"/>
        </w:rPr>
        <w:t xml:space="preserve">… s’era detto che ci saremmo dovuti tornare). </w:t>
      </w:r>
    </w:p>
    <w:p w:rsidR="00327D68" w:rsidRPr="00223A0D" w:rsidRDefault="00327D68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Il mistero della scrittura, come solito suo, </w:t>
      </w:r>
      <w:r w:rsidR="00023BEE" w:rsidRPr="00223A0D">
        <w:rPr>
          <w:rFonts w:cstheme="minorHAnsi"/>
          <w:sz w:val="28"/>
        </w:rPr>
        <w:t xml:space="preserve">anche questa sera </w:t>
      </w:r>
      <w:r w:rsidRPr="00223A0D">
        <w:rPr>
          <w:rFonts w:cstheme="minorHAnsi"/>
          <w:sz w:val="28"/>
        </w:rPr>
        <w:t>ha fatto i</w:t>
      </w:r>
      <w:r w:rsidR="005430C4" w:rsidRPr="00223A0D">
        <w:rPr>
          <w:rFonts w:cstheme="minorHAnsi"/>
          <w:sz w:val="28"/>
        </w:rPr>
        <w:t xml:space="preserve">rruzione tanto dal lato dello scrivere </w:t>
      </w:r>
      <w:r w:rsidR="00180A2A" w:rsidRPr="00223A0D">
        <w:rPr>
          <w:rFonts w:cstheme="minorHAnsi"/>
          <w:sz w:val="28"/>
        </w:rPr>
        <w:t>–</w:t>
      </w:r>
      <w:r w:rsidR="0044799D">
        <w:rPr>
          <w:rFonts w:cstheme="minorHAnsi"/>
          <w:sz w:val="28"/>
        </w:rPr>
        <w:t xml:space="preserve"> </w:t>
      </w:r>
      <w:r w:rsidRPr="00223A0D">
        <w:rPr>
          <w:rFonts w:cstheme="minorHAnsi"/>
          <w:sz w:val="28"/>
        </w:rPr>
        <w:t xml:space="preserve">scrivere </w:t>
      </w:r>
      <w:r w:rsidR="00023BEE" w:rsidRPr="00223A0D">
        <w:rPr>
          <w:rFonts w:cstheme="minorHAnsi"/>
          <w:sz w:val="28"/>
        </w:rPr>
        <w:t>è</w:t>
      </w:r>
      <w:r w:rsidRPr="00223A0D">
        <w:rPr>
          <w:rFonts w:cstheme="minorHAnsi"/>
          <w:sz w:val="28"/>
        </w:rPr>
        <w:t xml:space="preserve"> lasciar segni </w:t>
      </w:r>
      <w:r w:rsidR="00180A2A" w:rsidRPr="00223A0D">
        <w:rPr>
          <w:rFonts w:cstheme="minorHAnsi"/>
          <w:sz w:val="28"/>
        </w:rPr>
        <w:t>e ritrars</w:t>
      </w:r>
      <w:r w:rsidRPr="00223A0D">
        <w:rPr>
          <w:rFonts w:cstheme="minorHAnsi"/>
          <w:sz w:val="28"/>
        </w:rPr>
        <w:t>ene</w:t>
      </w:r>
      <w:r w:rsidR="00180A2A" w:rsidRPr="00223A0D">
        <w:rPr>
          <w:rFonts w:cstheme="minorHAnsi"/>
          <w:sz w:val="28"/>
        </w:rPr>
        <w:t xml:space="preserve"> – </w:t>
      </w:r>
      <w:r w:rsidR="005430C4" w:rsidRPr="00223A0D">
        <w:rPr>
          <w:rFonts w:cstheme="minorHAnsi"/>
          <w:sz w:val="28"/>
        </w:rPr>
        <w:t>quanto dal lato del leggere</w:t>
      </w:r>
      <w:r w:rsidR="00180A2A" w:rsidRPr="00223A0D">
        <w:rPr>
          <w:rFonts w:cstheme="minorHAnsi"/>
          <w:sz w:val="28"/>
        </w:rPr>
        <w:t xml:space="preserve"> – </w:t>
      </w:r>
      <w:r w:rsidR="001549CE">
        <w:rPr>
          <w:rFonts w:cstheme="minorHAnsi"/>
          <w:sz w:val="28"/>
        </w:rPr>
        <w:t>ascolto di</w:t>
      </w:r>
      <w:r w:rsidR="00180A2A" w:rsidRPr="00223A0D">
        <w:rPr>
          <w:rFonts w:cstheme="minorHAnsi"/>
          <w:sz w:val="28"/>
        </w:rPr>
        <w:t xml:space="preserve"> </w:t>
      </w:r>
      <w:r w:rsidR="00FD13A5" w:rsidRPr="00223A0D">
        <w:rPr>
          <w:rFonts w:cstheme="minorHAnsi"/>
          <w:sz w:val="28"/>
        </w:rPr>
        <w:t>pro-vocazione</w:t>
      </w:r>
      <w:r w:rsidR="00180A2A" w:rsidRPr="00223A0D">
        <w:rPr>
          <w:rFonts w:cstheme="minorHAnsi"/>
          <w:sz w:val="28"/>
        </w:rPr>
        <w:t xml:space="preserve"> –. </w:t>
      </w:r>
      <w:r w:rsidR="00023BEE" w:rsidRPr="00223A0D">
        <w:rPr>
          <w:rFonts w:cstheme="minorHAnsi"/>
          <w:sz w:val="28"/>
        </w:rPr>
        <w:t>Scri</w:t>
      </w:r>
      <w:r w:rsidR="005D6384">
        <w:rPr>
          <w:rFonts w:cstheme="minorHAnsi"/>
          <w:sz w:val="28"/>
        </w:rPr>
        <w:t>ttura</w:t>
      </w:r>
      <w:r w:rsidR="00A62DC0" w:rsidRPr="00223A0D">
        <w:rPr>
          <w:rFonts w:cstheme="minorHAnsi"/>
          <w:sz w:val="28"/>
        </w:rPr>
        <w:t>:</w:t>
      </w:r>
      <w:r w:rsidR="00023BEE" w:rsidRPr="00223A0D">
        <w:rPr>
          <w:rFonts w:cstheme="minorHAnsi"/>
          <w:sz w:val="28"/>
        </w:rPr>
        <w:t xml:space="preserve"> mistero </w:t>
      </w:r>
      <w:r w:rsidRPr="00223A0D">
        <w:rPr>
          <w:rFonts w:cstheme="minorHAnsi"/>
          <w:sz w:val="28"/>
        </w:rPr>
        <w:t>irr</w:t>
      </w:r>
      <w:r w:rsidR="005D6384">
        <w:rPr>
          <w:rFonts w:cstheme="minorHAnsi"/>
          <w:sz w:val="28"/>
        </w:rPr>
        <w:t>ompe</w:t>
      </w:r>
      <w:r w:rsidRPr="00223A0D">
        <w:rPr>
          <w:rFonts w:cstheme="minorHAnsi"/>
          <w:sz w:val="28"/>
        </w:rPr>
        <w:t xml:space="preserve"> </w:t>
      </w:r>
      <w:r w:rsidR="00023BEE" w:rsidRPr="00223A0D">
        <w:rPr>
          <w:rFonts w:cstheme="minorHAnsi"/>
          <w:sz w:val="28"/>
        </w:rPr>
        <w:t xml:space="preserve">ogni volta che </w:t>
      </w:r>
      <w:r w:rsidRPr="00223A0D">
        <w:rPr>
          <w:rFonts w:cstheme="minorHAnsi"/>
          <w:sz w:val="28"/>
        </w:rPr>
        <w:t>un soffio</w:t>
      </w:r>
      <w:r w:rsidR="00023BEE" w:rsidRPr="00223A0D">
        <w:rPr>
          <w:rFonts w:cstheme="minorHAnsi"/>
          <w:sz w:val="28"/>
        </w:rPr>
        <w:t xml:space="preserve"> </w:t>
      </w:r>
      <w:r w:rsidRPr="00223A0D">
        <w:rPr>
          <w:rFonts w:cstheme="minorHAnsi"/>
          <w:sz w:val="28"/>
        </w:rPr>
        <w:t xml:space="preserve">investe </w:t>
      </w:r>
      <w:r w:rsidR="005D6384">
        <w:rPr>
          <w:rFonts w:cstheme="minorHAnsi"/>
          <w:sz w:val="28"/>
        </w:rPr>
        <w:t xml:space="preserve">un </w:t>
      </w:r>
      <w:r w:rsidRPr="00223A0D">
        <w:rPr>
          <w:rFonts w:cstheme="minorHAnsi"/>
          <w:sz w:val="28"/>
        </w:rPr>
        <w:t xml:space="preserve">segno </w:t>
      </w:r>
      <w:r w:rsidR="005D6384">
        <w:rPr>
          <w:rFonts w:cstheme="minorHAnsi"/>
          <w:sz w:val="28"/>
        </w:rPr>
        <w:t xml:space="preserve">solo </w:t>
      </w:r>
      <w:r w:rsidR="00023BEE" w:rsidRPr="00223A0D">
        <w:rPr>
          <w:rFonts w:cstheme="minorHAnsi"/>
          <w:sz w:val="28"/>
        </w:rPr>
        <w:t xml:space="preserve">in apparenza </w:t>
      </w:r>
      <w:r w:rsidRPr="00223A0D">
        <w:rPr>
          <w:rFonts w:cstheme="minorHAnsi"/>
          <w:sz w:val="28"/>
        </w:rPr>
        <w:t>inerte</w:t>
      </w:r>
      <w:r w:rsidR="005D6384">
        <w:rPr>
          <w:rFonts w:cstheme="minorHAnsi"/>
          <w:sz w:val="28"/>
        </w:rPr>
        <w:t xml:space="preserve"> ed incontra un cuore che ascolta</w:t>
      </w:r>
      <w:r w:rsidR="00023BEE" w:rsidRPr="00223A0D">
        <w:rPr>
          <w:rFonts w:cstheme="minorHAnsi"/>
          <w:sz w:val="28"/>
        </w:rPr>
        <w:t>.</w:t>
      </w:r>
      <w:r w:rsidR="00A62DC0" w:rsidRPr="00223A0D">
        <w:rPr>
          <w:rFonts w:cstheme="minorHAnsi"/>
          <w:sz w:val="28"/>
        </w:rPr>
        <w:t xml:space="preserve"> Soffio </w:t>
      </w:r>
      <w:r w:rsidR="005D6384">
        <w:rPr>
          <w:rFonts w:cstheme="minorHAnsi"/>
          <w:sz w:val="28"/>
        </w:rPr>
        <w:t xml:space="preserve">come di </w:t>
      </w:r>
      <w:r w:rsidR="00A62DC0" w:rsidRPr="00223A0D">
        <w:rPr>
          <w:rFonts w:cstheme="minorHAnsi"/>
          <w:sz w:val="28"/>
        </w:rPr>
        <w:t xml:space="preserve">un bacio. Quando un soffio </w:t>
      </w:r>
      <w:r w:rsidR="005D6384">
        <w:rPr>
          <w:rFonts w:cstheme="minorHAnsi"/>
          <w:sz w:val="28"/>
        </w:rPr>
        <w:t xml:space="preserve">obbedisce ad </w:t>
      </w:r>
      <w:r w:rsidR="00A62DC0" w:rsidRPr="00223A0D">
        <w:rPr>
          <w:rFonts w:cstheme="minorHAnsi"/>
          <w:sz w:val="28"/>
        </w:rPr>
        <w:t>un</w:t>
      </w:r>
      <w:r w:rsidR="005D6384">
        <w:rPr>
          <w:rFonts w:cstheme="minorHAnsi"/>
          <w:sz w:val="28"/>
        </w:rPr>
        <w:t xml:space="preserve"> segno</w:t>
      </w:r>
      <w:r w:rsidR="00A62DC0" w:rsidRPr="00223A0D">
        <w:rPr>
          <w:rFonts w:cstheme="minorHAnsi"/>
          <w:sz w:val="28"/>
        </w:rPr>
        <w:t xml:space="preserve"> avviene la voce</w:t>
      </w:r>
      <w:r w:rsidR="005D6384">
        <w:rPr>
          <w:rFonts w:cstheme="minorHAnsi"/>
          <w:sz w:val="28"/>
        </w:rPr>
        <w:t>, il</w:t>
      </w:r>
      <w:r w:rsidR="00A62DC0" w:rsidRPr="00223A0D">
        <w:rPr>
          <w:rFonts w:cstheme="minorHAnsi"/>
          <w:sz w:val="28"/>
        </w:rPr>
        <w:t xml:space="preserve"> soffio </w:t>
      </w:r>
      <w:r w:rsidR="005D6384">
        <w:rPr>
          <w:rFonts w:cstheme="minorHAnsi"/>
          <w:sz w:val="28"/>
        </w:rPr>
        <w:t xml:space="preserve">diviene significante ed </w:t>
      </w:r>
      <w:r w:rsidR="00A62DC0" w:rsidRPr="00223A0D">
        <w:rPr>
          <w:rFonts w:cstheme="minorHAnsi"/>
          <w:sz w:val="28"/>
        </w:rPr>
        <w:t>il segno può essere ascoltato</w:t>
      </w:r>
      <w:r w:rsidR="005D6384">
        <w:rPr>
          <w:rFonts w:cstheme="minorHAnsi"/>
          <w:sz w:val="28"/>
        </w:rPr>
        <w:t xml:space="preserve"> dal cuore</w:t>
      </w:r>
      <w:r w:rsidR="00A62DC0" w:rsidRPr="00223A0D">
        <w:rPr>
          <w:rFonts w:cstheme="minorHAnsi"/>
          <w:sz w:val="28"/>
        </w:rPr>
        <w:t>.</w:t>
      </w:r>
    </w:p>
    <w:p w:rsidR="00180A2A" w:rsidRPr="00223A0D" w:rsidRDefault="00180A2A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La fatica che faccio e che</w:t>
      </w:r>
      <w:r w:rsidR="00023BEE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credo</w:t>
      </w:r>
      <w:r w:rsidR="00023BEE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facciamo a smettere </w:t>
      </w:r>
      <w:r w:rsidR="00A62DC0" w:rsidRPr="00223A0D">
        <w:rPr>
          <w:rFonts w:cstheme="minorHAnsi"/>
          <w:sz w:val="28"/>
        </w:rPr>
        <w:t>rivela i</w:t>
      </w:r>
      <w:r w:rsidRPr="00223A0D">
        <w:rPr>
          <w:rFonts w:cstheme="minorHAnsi"/>
          <w:sz w:val="28"/>
        </w:rPr>
        <w:t>l mistero del</w:t>
      </w:r>
      <w:r w:rsidR="005D6384">
        <w:rPr>
          <w:rFonts w:cstheme="minorHAnsi"/>
          <w:sz w:val="28"/>
        </w:rPr>
        <w:t xml:space="preserve"> segno scritto e dello scrivere</w:t>
      </w:r>
      <w:r w:rsidRPr="00223A0D">
        <w:rPr>
          <w:rFonts w:cstheme="minorHAnsi"/>
          <w:sz w:val="28"/>
        </w:rPr>
        <w:t xml:space="preserve">. </w:t>
      </w:r>
      <w:r w:rsidR="005D6384">
        <w:rPr>
          <w:rFonts w:cstheme="minorHAnsi"/>
          <w:sz w:val="28"/>
        </w:rPr>
        <w:t>M</w:t>
      </w:r>
      <w:r w:rsidRPr="00223A0D">
        <w:rPr>
          <w:rFonts w:cstheme="minorHAnsi"/>
          <w:sz w:val="28"/>
        </w:rPr>
        <w:t xml:space="preserve">istero del legame realissimo tra presenza ed assenza. È sempre e solo lo spirito, il soffio, che rende vivo un </w:t>
      </w:r>
      <w:r w:rsidR="005D6384">
        <w:rPr>
          <w:rFonts w:cstheme="minorHAnsi"/>
          <w:sz w:val="28"/>
        </w:rPr>
        <w:t xml:space="preserve">gruppo sparso di segni, </w:t>
      </w:r>
      <w:r w:rsidR="007C13A3">
        <w:rPr>
          <w:rFonts w:cstheme="minorHAnsi"/>
          <w:sz w:val="28"/>
        </w:rPr>
        <w:t xml:space="preserve">che li fa </w:t>
      </w:r>
      <w:r w:rsidRPr="00223A0D">
        <w:rPr>
          <w:rFonts w:cstheme="minorHAnsi"/>
          <w:sz w:val="28"/>
        </w:rPr>
        <w:t>testo</w:t>
      </w:r>
      <w:r w:rsidR="007C13A3">
        <w:rPr>
          <w:rFonts w:cstheme="minorHAnsi"/>
          <w:sz w:val="28"/>
        </w:rPr>
        <w:t xml:space="preserve">, </w:t>
      </w:r>
      <w:r w:rsidR="00FD13A5" w:rsidRPr="00223A0D">
        <w:rPr>
          <w:rFonts w:cstheme="minorHAnsi"/>
          <w:sz w:val="28"/>
        </w:rPr>
        <w:t xml:space="preserve">e che con ciò </w:t>
      </w:r>
      <w:r w:rsidRPr="00223A0D">
        <w:rPr>
          <w:rFonts w:cstheme="minorHAnsi"/>
          <w:sz w:val="28"/>
        </w:rPr>
        <w:t>pro-voca e</w:t>
      </w:r>
      <w:r w:rsidR="00FD13A5" w:rsidRPr="00223A0D">
        <w:rPr>
          <w:rFonts w:cstheme="minorHAnsi"/>
          <w:sz w:val="28"/>
        </w:rPr>
        <w:t xml:space="preserve"> ri-desta</w:t>
      </w:r>
      <w:r w:rsidRPr="00223A0D">
        <w:rPr>
          <w:rFonts w:cstheme="minorHAnsi"/>
          <w:sz w:val="28"/>
        </w:rPr>
        <w:t xml:space="preserve"> il tuo spirito assopito.</w:t>
      </w:r>
    </w:p>
    <w:p w:rsidR="00FD13A5" w:rsidRPr="00223A0D" w:rsidRDefault="007C13A3" w:rsidP="00223A0D">
      <w:pPr>
        <w:spacing w:after="120"/>
        <w:ind w:firstLine="284"/>
        <w:rPr>
          <w:rFonts w:cstheme="minorHAnsi"/>
          <w:sz w:val="28"/>
        </w:rPr>
      </w:pPr>
      <w:r>
        <w:rPr>
          <w:rFonts w:cstheme="minorHAnsi"/>
          <w:sz w:val="28"/>
        </w:rPr>
        <w:t xml:space="preserve">Il dolore dello staccarsi da un testo </w:t>
      </w:r>
      <w:r w:rsidR="00180A2A" w:rsidRPr="00223A0D">
        <w:rPr>
          <w:rFonts w:cstheme="minorHAnsi"/>
          <w:sz w:val="28"/>
        </w:rPr>
        <w:t xml:space="preserve">rivela della scrittura che essa è </w:t>
      </w:r>
      <w:r w:rsidR="00325E82" w:rsidRPr="00223A0D">
        <w:rPr>
          <w:rFonts w:cstheme="minorHAnsi"/>
          <w:sz w:val="28"/>
        </w:rPr>
        <w:t xml:space="preserve">posta </w:t>
      </w:r>
      <w:r w:rsidR="00180A2A" w:rsidRPr="00223A0D">
        <w:rPr>
          <w:rFonts w:cstheme="minorHAnsi"/>
          <w:sz w:val="28"/>
        </w:rPr>
        <w:t xml:space="preserve">tra presenza e assenza, e che </w:t>
      </w:r>
      <w:r>
        <w:rPr>
          <w:rFonts w:cstheme="minorHAnsi"/>
          <w:sz w:val="28"/>
        </w:rPr>
        <w:t xml:space="preserve">non è affatto l’assenza ad essere </w:t>
      </w:r>
      <w:r w:rsidR="00180A2A" w:rsidRPr="00223A0D">
        <w:rPr>
          <w:rFonts w:cstheme="minorHAnsi"/>
          <w:sz w:val="28"/>
        </w:rPr>
        <w:t>senza senso</w:t>
      </w:r>
      <w:r w:rsidR="00325E82" w:rsidRPr="00223A0D">
        <w:rPr>
          <w:rFonts w:cstheme="minorHAnsi"/>
          <w:sz w:val="28"/>
        </w:rPr>
        <w:t xml:space="preserve">, ma </w:t>
      </w:r>
      <w:r>
        <w:rPr>
          <w:rFonts w:cstheme="minorHAnsi"/>
          <w:sz w:val="28"/>
        </w:rPr>
        <w:t xml:space="preserve">è solo il mero segno che sta tra assenza e presenza se viene abbandonato da soffio che lo rende voce e ne fa vocazione, che facendolo suonare e risuonare genera per-sone. </w:t>
      </w:r>
      <w:r w:rsidR="00325E82" w:rsidRPr="00223A0D">
        <w:rPr>
          <w:rFonts w:cstheme="minorHAnsi"/>
          <w:sz w:val="28"/>
        </w:rPr>
        <w:t xml:space="preserve">consente la comunicazione </w:t>
      </w:r>
      <w:r>
        <w:rPr>
          <w:rFonts w:cstheme="minorHAnsi"/>
          <w:sz w:val="28"/>
        </w:rPr>
        <w:t xml:space="preserve">come relazione di </w:t>
      </w:r>
      <w:r w:rsidR="00325E82" w:rsidRPr="00223A0D">
        <w:rPr>
          <w:rFonts w:cstheme="minorHAnsi"/>
          <w:sz w:val="28"/>
        </w:rPr>
        <w:t xml:space="preserve">presenza e assenza. </w:t>
      </w:r>
      <w:r w:rsidR="00FD13A5" w:rsidRPr="00223A0D">
        <w:rPr>
          <w:rFonts w:cstheme="minorHAnsi"/>
          <w:sz w:val="28"/>
        </w:rPr>
        <w:t xml:space="preserve">Questa </w:t>
      </w:r>
      <w:r w:rsidR="00325E82" w:rsidRPr="00223A0D">
        <w:rPr>
          <w:rFonts w:cstheme="minorHAnsi"/>
          <w:sz w:val="28"/>
        </w:rPr>
        <w:t>soglia</w:t>
      </w:r>
      <w:r w:rsidR="00FD13A5" w:rsidRPr="00223A0D">
        <w:rPr>
          <w:rFonts w:cstheme="minorHAnsi"/>
          <w:sz w:val="28"/>
        </w:rPr>
        <w:t xml:space="preserve">, il </w:t>
      </w:r>
      <w:r w:rsidR="00FD13A5" w:rsidRPr="00223A0D">
        <w:rPr>
          <w:rFonts w:cstheme="minorHAnsi"/>
          <w:sz w:val="28"/>
        </w:rPr>
        <w:lastRenderedPageBreak/>
        <w:t>segno scritto,</w:t>
      </w:r>
      <w:r w:rsidR="00325E82" w:rsidRPr="00223A0D">
        <w:rPr>
          <w:rFonts w:cstheme="minorHAnsi"/>
          <w:sz w:val="28"/>
        </w:rPr>
        <w:t xml:space="preserve"> av-venendo</w:t>
      </w:r>
      <w:r w:rsidR="00FD13A5" w:rsidRPr="00223A0D">
        <w:rPr>
          <w:rFonts w:cstheme="minorHAnsi"/>
          <w:sz w:val="28"/>
        </w:rPr>
        <w:t xml:space="preserve"> nella voce e nell’ascolto,</w:t>
      </w:r>
      <w:r w:rsidR="00325E82" w:rsidRPr="00223A0D">
        <w:rPr>
          <w:rFonts w:cstheme="minorHAnsi"/>
          <w:sz w:val="28"/>
        </w:rPr>
        <w:t xml:space="preserve"> si manifesta come oltrepassabile</w:t>
      </w:r>
      <w:r w:rsidR="00FD13A5" w:rsidRPr="00223A0D">
        <w:rPr>
          <w:rFonts w:cstheme="minorHAnsi"/>
          <w:sz w:val="28"/>
        </w:rPr>
        <w:t xml:space="preserve"> e non solo </w:t>
      </w:r>
      <w:r>
        <w:rPr>
          <w:rFonts w:cstheme="minorHAnsi"/>
          <w:sz w:val="28"/>
        </w:rPr>
        <w:t xml:space="preserve">nella </w:t>
      </w:r>
      <w:r w:rsidR="00FD13A5" w:rsidRPr="00223A0D">
        <w:rPr>
          <w:rFonts w:cstheme="minorHAnsi"/>
          <w:sz w:val="28"/>
        </w:rPr>
        <w:t xml:space="preserve">forma </w:t>
      </w:r>
      <w:r>
        <w:rPr>
          <w:rFonts w:cstheme="minorHAnsi"/>
          <w:sz w:val="28"/>
        </w:rPr>
        <w:t xml:space="preserve">cui stiamo dando luogo, forma </w:t>
      </w:r>
      <w:r w:rsidR="00FD13A5" w:rsidRPr="00223A0D">
        <w:rPr>
          <w:rFonts w:cstheme="minorHAnsi"/>
          <w:sz w:val="28"/>
        </w:rPr>
        <w:t xml:space="preserve">ancora piuttosto insoddisfacente eppur preziosa perché esperibile </w:t>
      </w:r>
      <w:r>
        <w:rPr>
          <w:rFonts w:cstheme="minorHAnsi"/>
          <w:sz w:val="28"/>
        </w:rPr>
        <w:t>nella contingente condizione del secolo</w:t>
      </w:r>
      <w:r w:rsidR="00325E82" w:rsidRPr="00223A0D">
        <w:rPr>
          <w:rFonts w:cstheme="minorHAnsi"/>
          <w:sz w:val="28"/>
        </w:rPr>
        <w:t xml:space="preserve">. </w:t>
      </w:r>
    </w:p>
    <w:p w:rsidR="00325E82" w:rsidRPr="00223A0D" w:rsidRDefault="00325E82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È </w:t>
      </w:r>
      <w:r w:rsidR="00A62DC0" w:rsidRPr="00223A0D">
        <w:rPr>
          <w:rFonts w:cstheme="minorHAnsi"/>
          <w:sz w:val="28"/>
        </w:rPr>
        <w:t xml:space="preserve">esattamente </w:t>
      </w:r>
      <w:r w:rsidRPr="00223A0D">
        <w:rPr>
          <w:rFonts w:cstheme="minorHAnsi"/>
          <w:sz w:val="28"/>
        </w:rPr>
        <w:t xml:space="preserve">questo </w:t>
      </w:r>
      <w:r w:rsidR="00FD13A5" w:rsidRPr="00223A0D">
        <w:rPr>
          <w:rFonts w:cstheme="minorHAnsi"/>
          <w:sz w:val="28"/>
        </w:rPr>
        <w:t xml:space="preserve">ciò </w:t>
      </w:r>
      <w:r w:rsidRPr="00223A0D">
        <w:rPr>
          <w:rFonts w:cstheme="minorHAnsi"/>
          <w:sz w:val="28"/>
        </w:rPr>
        <w:t xml:space="preserve">che cominciamo ad intuire quando avvertiamo la fatica di </w:t>
      </w:r>
      <w:r w:rsidRPr="005532EC">
        <w:rPr>
          <w:rFonts w:cstheme="minorHAnsi"/>
          <w:b/>
          <w:sz w:val="28"/>
          <w:highlight w:val="yellow"/>
          <w:u w:val="single"/>
        </w:rPr>
        <w:t>smettere</w:t>
      </w:r>
      <w:r w:rsidR="00FD13A5" w:rsidRPr="00223A0D">
        <w:rPr>
          <w:rFonts w:cstheme="minorHAnsi"/>
          <w:sz w:val="28"/>
        </w:rPr>
        <w:t xml:space="preserve">, più simile di quanto </w:t>
      </w:r>
      <w:r w:rsidR="005532EC">
        <w:rPr>
          <w:rFonts w:cstheme="minorHAnsi"/>
          <w:sz w:val="28"/>
        </w:rPr>
        <w:t xml:space="preserve">si possa ritenere </w:t>
      </w:r>
      <w:r w:rsidR="00FD13A5" w:rsidRPr="00223A0D">
        <w:rPr>
          <w:rFonts w:cstheme="minorHAnsi"/>
          <w:sz w:val="28"/>
        </w:rPr>
        <w:t>alla fatica del parto</w:t>
      </w:r>
      <w:r w:rsidRPr="00223A0D">
        <w:rPr>
          <w:rFonts w:cstheme="minorHAnsi"/>
          <w:sz w:val="28"/>
        </w:rPr>
        <w:t xml:space="preserve">. </w:t>
      </w:r>
      <w:r w:rsidR="00A62DC0" w:rsidRPr="00223A0D">
        <w:rPr>
          <w:rFonts w:cstheme="minorHAnsi"/>
          <w:sz w:val="28"/>
        </w:rPr>
        <w:t>I</w:t>
      </w:r>
      <w:r w:rsidRPr="00223A0D">
        <w:rPr>
          <w:rFonts w:cstheme="minorHAnsi"/>
          <w:sz w:val="28"/>
        </w:rPr>
        <w:t>l mistero è ciò che questa fatica insegna, ciò che quest</w:t>
      </w:r>
      <w:r w:rsidR="00A62DC0" w:rsidRPr="00223A0D">
        <w:rPr>
          <w:rFonts w:cstheme="minorHAnsi"/>
          <w:sz w:val="28"/>
        </w:rPr>
        <w:t>a</w:t>
      </w:r>
      <w:r w:rsidRPr="00223A0D">
        <w:rPr>
          <w:rFonts w:cstheme="minorHAnsi"/>
          <w:sz w:val="28"/>
        </w:rPr>
        <w:t xml:space="preserve"> fatica annuncia</w:t>
      </w:r>
      <w:r w:rsidR="00223A0D" w:rsidRPr="00223A0D">
        <w:rPr>
          <w:rFonts w:cstheme="minorHAnsi"/>
          <w:sz w:val="28"/>
        </w:rPr>
        <w:t xml:space="preserve"> e certamente non esaurisce</w:t>
      </w:r>
      <w:r w:rsidR="00A62DC0" w:rsidRPr="00223A0D">
        <w:rPr>
          <w:rFonts w:cstheme="minorHAnsi"/>
          <w:sz w:val="28"/>
        </w:rPr>
        <w:t xml:space="preserve">. </w:t>
      </w:r>
      <w:r w:rsidR="005532EC">
        <w:rPr>
          <w:rFonts w:cstheme="minorHAnsi"/>
          <w:sz w:val="28"/>
        </w:rPr>
        <w:t>Tuttavia è</w:t>
      </w:r>
      <w:r w:rsidR="00A62DC0" w:rsidRPr="00223A0D">
        <w:rPr>
          <w:rFonts w:cstheme="minorHAnsi"/>
          <w:sz w:val="28"/>
        </w:rPr>
        <w:t xml:space="preserve"> mistero </w:t>
      </w:r>
      <w:r w:rsidRPr="00223A0D">
        <w:rPr>
          <w:rFonts w:cstheme="minorHAnsi"/>
          <w:sz w:val="28"/>
        </w:rPr>
        <w:t>ascoltabile solo cedendo</w:t>
      </w:r>
      <w:r w:rsidR="00A62DC0" w:rsidRPr="00223A0D">
        <w:rPr>
          <w:rFonts w:cstheme="minorHAnsi"/>
          <w:sz w:val="28"/>
        </w:rPr>
        <w:t xml:space="preserve"> al dolore</w:t>
      </w:r>
      <w:r w:rsidR="00FD13A5" w:rsidRPr="00223A0D">
        <w:rPr>
          <w:rFonts w:cstheme="minorHAnsi"/>
          <w:sz w:val="28"/>
        </w:rPr>
        <w:t xml:space="preserve"> ed </w:t>
      </w:r>
      <w:r w:rsidRPr="00223A0D">
        <w:rPr>
          <w:rFonts w:cstheme="minorHAnsi"/>
          <w:sz w:val="28"/>
        </w:rPr>
        <w:t>accettando di smettere</w:t>
      </w:r>
      <w:r w:rsidR="00223A0D" w:rsidRPr="00223A0D">
        <w:rPr>
          <w:rFonts w:cstheme="minorHAnsi"/>
          <w:sz w:val="28"/>
        </w:rPr>
        <w:t xml:space="preserve">, </w:t>
      </w:r>
      <w:r w:rsidR="005532EC">
        <w:rPr>
          <w:rFonts w:cstheme="minorHAnsi"/>
          <w:sz w:val="28"/>
        </w:rPr>
        <w:t xml:space="preserve">e </w:t>
      </w:r>
      <w:r w:rsidR="00223A0D" w:rsidRPr="00223A0D">
        <w:rPr>
          <w:rFonts w:cstheme="minorHAnsi"/>
          <w:sz w:val="28"/>
        </w:rPr>
        <w:t xml:space="preserve">proprio </w:t>
      </w:r>
      <w:r w:rsidR="005532EC">
        <w:rPr>
          <w:rFonts w:cstheme="minorHAnsi"/>
          <w:sz w:val="28"/>
        </w:rPr>
        <w:t>nell’accettare di smettere</w:t>
      </w:r>
      <w:r w:rsidR="00223A0D" w:rsidRPr="00223A0D">
        <w:rPr>
          <w:rFonts w:cstheme="minorHAnsi"/>
          <w:sz w:val="28"/>
        </w:rPr>
        <w:t xml:space="preserve"> </w:t>
      </w:r>
      <w:r w:rsidR="00A62DC0" w:rsidRPr="00223A0D">
        <w:rPr>
          <w:rFonts w:cstheme="minorHAnsi"/>
          <w:sz w:val="28"/>
        </w:rPr>
        <w:t xml:space="preserve">negando </w:t>
      </w:r>
      <w:r w:rsidRPr="00223A0D">
        <w:rPr>
          <w:rFonts w:cstheme="minorHAnsi"/>
          <w:sz w:val="28"/>
        </w:rPr>
        <w:t xml:space="preserve">allo smettere il </w:t>
      </w:r>
      <w:r w:rsidR="00A62DC0" w:rsidRPr="00223A0D">
        <w:rPr>
          <w:rFonts w:cstheme="minorHAnsi"/>
          <w:sz w:val="28"/>
        </w:rPr>
        <w:t xml:space="preserve">rango </w:t>
      </w:r>
      <w:r w:rsidRPr="00223A0D">
        <w:rPr>
          <w:rFonts w:cstheme="minorHAnsi"/>
          <w:sz w:val="28"/>
        </w:rPr>
        <w:t>di ultima parola.</w:t>
      </w:r>
    </w:p>
    <w:p w:rsidR="00325E82" w:rsidRPr="00223A0D" w:rsidRDefault="00325E82" w:rsidP="00223A0D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>Al termine del volume è riportato uno dei tanti testi che Giorgio scrisse per “</w:t>
      </w:r>
      <w:r w:rsidRPr="005532EC">
        <w:rPr>
          <w:rFonts w:cstheme="minorHAnsi"/>
          <w:i/>
          <w:sz w:val="28"/>
        </w:rPr>
        <w:t>lampada ai miei passi</w:t>
      </w:r>
      <w:r w:rsidRPr="00223A0D">
        <w:rPr>
          <w:rFonts w:cstheme="minorHAnsi"/>
          <w:sz w:val="28"/>
        </w:rPr>
        <w:t>”</w:t>
      </w:r>
      <w:r w:rsidR="00A62DC0" w:rsidRPr="00223A0D">
        <w:rPr>
          <w:rFonts w:cstheme="minorHAnsi"/>
          <w:sz w:val="28"/>
        </w:rPr>
        <w:t>,</w:t>
      </w:r>
      <w:r w:rsidRPr="00223A0D">
        <w:rPr>
          <w:rFonts w:cstheme="minorHAnsi"/>
          <w:sz w:val="28"/>
        </w:rPr>
        <w:t xml:space="preserve"> </w:t>
      </w:r>
      <w:r w:rsidR="00A62DC0" w:rsidRPr="00223A0D">
        <w:rPr>
          <w:rFonts w:cstheme="minorHAnsi"/>
          <w:sz w:val="28"/>
        </w:rPr>
        <w:t xml:space="preserve">titolo della serie di brevi </w:t>
      </w:r>
      <w:r w:rsidRPr="00223A0D">
        <w:rPr>
          <w:rFonts w:cstheme="minorHAnsi"/>
          <w:sz w:val="28"/>
        </w:rPr>
        <w:t>comment</w:t>
      </w:r>
      <w:r w:rsidR="00A62DC0" w:rsidRPr="00223A0D">
        <w:rPr>
          <w:rFonts w:cstheme="minorHAnsi"/>
          <w:sz w:val="28"/>
        </w:rPr>
        <w:t>i</w:t>
      </w:r>
      <w:r w:rsidRPr="00223A0D">
        <w:rPr>
          <w:rFonts w:cstheme="minorHAnsi"/>
          <w:sz w:val="28"/>
        </w:rPr>
        <w:t xml:space="preserve"> che a turno qualcuno o qualcuna della A</w:t>
      </w:r>
      <w:r w:rsidR="005532EC">
        <w:rPr>
          <w:rFonts w:cstheme="minorHAnsi"/>
          <w:sz w:val="28"/>
        </w:rPr>
        <w:t xml:space="preserve">zione </w:t>
      </w:r>
      <w:r w:rsidRPr="00223A0D">
        <w:rPr>
          <w:rFonts w:cstheme="minorHAnsi"/>
          <w:sz w:val="28"/>
        </w:rPr>
        <w:t>C</w:t>
      </w:r>
      <w:r w:rsidR="005532EC">
        <w:rPr>
          <w:rFonts w:cstheme="minorHAnsi"/>
          <w:sz w:val="28"/>
        </w:rPr>
        <w:t>attolica</w:t>
      </w:r>
      <w:r w:rsidRPr="00223A0D">
        <w:rPr>
          <w:rFonts w:cstheme="minorHAnsi"/>
          <w:sz w:val="28"/>
        </w:rPr>
        <w:t xml:space="preserve"> di Terni Narni Amelia regala agli altri e non solo agli altri della nostra A</w:t>
      </w:r>
      <w:r w:rsidR="00A62DC0" w:rsidRPr="00223A0D">
        <w:rPr>
          <w:rFonts w:cstheme="minorHAnsi"/>
          <w:sz w:val="28"/>
        </w:rPr>
        <w:t xml:space="preserve">zione </w:t>
      </w:r>
      <w:r w:rsidRPr="00223A0D">
        <w:rPr>
          <w:rFonts w:cstheme="minorHAnsi"/>
          <w:sz w:val="28"/>
        </w:rPr>
        <w:t>C</w:t>
      </w:r>
      <w:r w:rsidR="00A62DC0" w:rsidRPr="00223A0D">
        <w:rPr>
          <w:rFonts w:cstheme="minorHAnsi"/>
          <w:sz w:val="28"/>
        </w:rPr>
        <w:t>attolica</w:t>
      </w:r>
      <w:r w:rsidRPr="00223A0D">
        <w:rPr>
          <w:rFonts w:cstheme="minorHAnsi"/>
          <w:sz w:val="28"/>
        </w:rPr>
        <w:t>. A commento del vangelo domenicale del 2 Maggio del 2021 (Gv 15,</w:t>
      </w:r>
      <w:r w:rsidRPr="00223A0D">
        <w:rPr>
          <w:rFonts w:cstheme="minorHAnsi"/>
        </w:rPr>
        <w:t xml:space="preserve"> 1-8</w:t>
      </w:r>
      <w:r w:rsidRPr="00223A0D">
        <w:rPr>
          <w:rFonts w:cstheme="minorHAnsi"/>
          <w:sz w:val="28"/>
        </w:rPr>
        <w:t>) Giorgio scriveva qualcosa che d</w:t>
      </w:r>
      <w:r w:rsidR="00223A0D" w:rsidRPr="00223A0D">
        <w:rPr>
          <w:rFonts w:cstheme="minorHAnsi"/>
          <w:sz w:val="28"/>
        </w:rPr>
        <w:t>à</w:t>
      </w:r>
      <w:r w:rsidRPr="00223A0D">
        <w:rPr>
          <w:rFonts w:cstheme="minorHAnsi"/>
          <w:sz w:val="28"/>
        </w:rPr>
        <w:t xml:space="preserve"> un </w:t>
      </w:r>
      <w:r w:rsidR="0000129A" w:rsidRPr="00223A0D">
        <w:rPr>
          <w:rFonts w:cstheme="minorHAnsi"/>
          <w:sz w:val="28"/>
        </w:rPr>
        <w:t xml:space="preserve">significato </w:t>
      </w:r>
      <w:r w:rsidR="00A62DC0" w:rsidRPr="00223A0D">
        <w:rPr>
          <w:rFonts w:cstheme="minorHAnsi"/>
          <w:sz w:val="28"/>
        </w:rPr>
        <w:t xml:space="preserve">preciso e ancora una volta chiaro </w:t>
      </w:r>
      <w:r w:rsidR="0000129A" w:rsidRPr="00223A0D">
        <w:rPr>
          <w:rFonts w:cstheme="minorHAnsi"/>
          <w:sz w:val="28"/>
        </w:rPr>
        <w:t>alla fatica di smettere che stiamo avvertendo</w:t>
      </w:r>
      <w:r w:rsidR="005532EC">
        <w:rPr>
          <w:rFonts w:cstheme="minorHAnsi"/>
          <w:sz w:val="28"/>
        </w:rPr>
        <w:t>,</w:t>
      </w:r>
      <w:r w:rsidR="0000129A" w:rsidRPr="00223A0D">
        <w:rPr>
          <w:rFonts w:cstheme="minorHAnsi"/>
          <w:sz w:val="28"/>
        </w:rPr>
        <w:t xml:space="preserve"> pesante </w:t>
      </w:r>
      <w:r w:rsidR="00A62DC0" w:rsidRPr="00223A0D">
        <w:rPr>
          <w:rFonts w:cstheme="minorHAnsi"/>
          <w:sz w:val="28"/>
        </w:rPr>
        <w:t xml:space="preserve">e </w:t>
      </w:r>
      <w:r w:rsidR="0000129A" w:rsidRPr="00223A0D">
        <w:rPr>
          <w:rFonts w:cstheme="minorHAnsi"/>
          <w:sz w:val="28"/>
        </w:rPr>
        <w:t>quasi oppressiva</w:t>
      </w:r>
      <w:r w:rsidR="00223A0D" w:rsidRPr="00223A0D">
        <w:rPr>
          <w:rFonts w:cstheme="minorHAnsi"/>
          <w:sz w:val="28"/>
        </w:rPr>
        <w:t xml:space="preserve">. Qualcosa che dice </w:t>
      </w:r>
      <w:r w:rsidR="0000129A" w:rsidRPr="00223A0D">
        <w:rPr>
          <w:rFonts w:cstheme="minorHAnsi"/>
          <w:sz w:val="28"/>
        </w:rPr>
        <w:t>il carattere contingente ancorché amaramente istruttivo di questa fatica</w:t>
      </w:r>
      <w:r w:rsidR="009C208B" w:rsidRPr="00223A0D">
        <w:rPr>
          <w:rFonts w:cstheme="minorHAnsi"/>
          <w:sz w:val="28"/>
        </w:rPr>
        <w:t>, e</w:t>
      </w:r>
      <w:r w:rsidR="0000129A" w:rsidRPr="00223A0D">
        <w:rPr>
          <w:rFonts w:cstheme="minorHAnsi"/>
          <w:sz w:val="28"/>
        </w:rPr>
        <w:t xml:space="preserve"> di ben altre fatiche.</w:t>
      </w:r>
      <w:r w:rsidR="009C208B" w:rsidRPr="00223A0D">
        <w:rPr>
          <w:rFonts w:cstheme="minorHAnsi"/>
          <w:sz w:val="28"/>
        </w:rPr>
        <w:t xml:space="preserve"> </w:t>
      </w:r>
      <w:r w:rsidR="00A62DC0" w:rsidRPr="00223A0D">
        <w:rPr>
          <w:rFonts w:cstheme="minorHAnsi"/>
          <w:sz w:val="28"/>
        </w:rPr>
        <w:t>Se leggiamo il commento di Giorgio a Gv 15,</w:t>
      </w:r>
      <w:r w:rsidR="00A62DC0" w:rsidRPr="00223A0D">
        <w:rPr>
          <w:rFonts w:cstheme="minorHAnsi"/>
        </w:rPr>
        <w:t xml:space="preserve"> 1-8</w:t>
      </w:r>
      <w:r w:rsidR="00A62DC0" w:rsidRPr="00223A0D">
        <w:rPr>
          <w:rFonts w:cstheme="minorHAnsi"/>
          <w:sz w:val="32"/>
        </w:rPr>
        <w:t xml:space="preserve"> </w:t>
      </w:r>
      <w:r w:rsidR="00A62DC0" w:rsidRPr="00223A0D">
        <w:rPr>
          <w:rFonts w:cstheme="minorHAnsi"/>
          <w:sz w:val="28"/>
        </w:rPr>
        <w:t xml:space="preserve">capiamo un po’ di più </w:t>
      </w:r>
      <w:r w:rsidR="009C208B" w:rsidRPr="00223A0D">
        <w:rPr>
          <w:rFonts w:cstheme="minorHAnsi"/>
          <w:sz w:val="28"/>
        </w:rPr>
        <w:t xml:space="preserve">quale mistero si </w:t>
      </w:r>
      <w:r w:rsidR="009C208B" w:rsidRPr="00223A0D">
        <w:rPr>
          <w:rFonts w:cstheme="minorHAnsi"/>
          <w:i/>
          <w:sz w:val="28"/>
        </w:rPr>
        <w:t>dis</w:t>
      </w:r>
      <w:r w:rsidR="00BB37C4" w:rsidRPr="00223A0D">
        <w:rPr>
          <w:rFonts w:cstheme="minorHAnsi"/>
          <w:sz w:val="28"/>
        </w:rPr>
        <w:t>-</w:t>
      </w:r>
      <w:r w:rsidR="009C208B" w:rsidRPr="00223A0D">
        <w:rPr>
          <w:rFonts w:cstheme="minorHAnsi"/>
          <w:sz w:val="28"/>
        </w:rPr>
        <w:t xml:space="preserve">veli nella esperienza </w:t>
      </w:r>
      <w:r w:rsidR="00BB37C4" w:rsidRPr="00223A0D">
        <w:rPr>
          <w:rFonts w:cstheme="minorHAnsi"/>
          <w:sz w:val="28"/>
        </w:rPr>
        <w:t>d</w:t>
      </w:r>
      <w:r w:rsidR="009C208B" w:rsidRPr="00223A0D">
        <w:rPr>
          <w:rFonts w:cstheme="minorHAnsi"/>
          <w:sz w:val="28"/>
        </w:rPr>
        <w:t>ello scrivere</w:t>
      </w:r>
      <w:r w:rsidR="005532EC">
        <w:rPr>
          <w:rFonts w:cstheme="minorHAnsi"/>
          <w:sz w:val="28"/>
        </w:rPr>
        <w:t>,</w:t>
      </w:r>
      <w:r w:rsidR="009C208B" w:rsidRPr="00223A0D">
        <w:rPr>
          <w:rFonts w:cstheme="minorHAnsi"/>
          <w:sz w:val="28"/>
        </w:rPr>
        <w:t xml:space="preserve"> </w:t>
      </w:r>
      <w:r w:rsidR="00BB37C4" w:rsidRPr="00223A0D">
        <w:rPr>
          <w:rFonts w:cstheme="minorHAnsi"/>
          <w:sz w:val="28"/>
        </w:rPr>
        <w:t>d</w:t>
      </w:r>
      <w:r w:rsidR="009C208B" w:rsidRPr="00223A0D">
        <w:rPr>
          <w:rFonts w:cstheme="minorHAnsi"/>
          <w:sz w:val="28"/>
        </w:rPr>
        <w:t xml:space="preserve">el leggere </w:t>
      </w:r>
      <w:r w:rsidR="005532EC">
        <w:rPr>
          <w:rFonts w:cstheme="minorHAnsi"/>
          <w:sz w:val="28"/>
        </w:rPr>
        <w:t xml:space="preserve">e dell’ascoltare </w:t>
      </w:r>
      <w:r w:rsidR="009C208B" w:rsidRPr="00223A0D">
        <w:rPr>
          <w:rFonts w:cstheme="minorHAnsi"/>
          <w:sz w:val="28"/>
        </w:rPr>
        <w:t xml:space="preserve">ogni parola e </w:t>
      </w:r>
      <w:r w:rsidR="00223A0D" w:rsidRPr="00223A0D">
        <w:rPr>
          <w:rFonts w:cstheme="minorHAnsi"/>
          <w:sz w:val="28"/>
        </w:rPr>
        <w:t xml:space="preserve">massimamente </w:t>
      </w:r>
      <w:r w:rsidR="009C208B" w:rsidRPr="00223A0D">
        <w:rPr>
          <w:rFonts w:cstheme="minorHAnsi"/>
          <w:sz w:val="28"/>
        </w:rPr>
        <w:t xml:space="preserve">la </w:t>
      </w:r>
      <w:r w:rsidR="009C208B" w:rsidRPr="00223A0D">
        <w:rPr>
          <w:rFonts w:cstheme="minorHAnsi"/>
          <w:i/>
          <w:sz w:val="28"/>
        </w:rPr>
        <w:t>Parola</w:t>
      </w:r>
      <w:r w:rsidR="00BB37C4" w:rsidRPr="00223A0D">
        <w:rPr>
          <w:rFonts w:cstheme="minorHAnsi"/>
          <w:sz w:val="28"/>
        </w:rPr>
        <w:t xml:space="preserve"> delle </w:t>
      </w:r>
      <w:r w:rsidR="00BB37C4" w:rsidRPr="00223A0D">
        <w:rPr>
          <w:rFonts w:cstheme="minorHAnsi"/>
          <w:i/>
          <w:sz w:val="28"/>
        </w:rPr>
        <w:t>Scritture</w:t>
      </w:r>
      <w:r w:rsidR="009C208B" w:rsidRPr="00223A0D">
        <w:rPr>
          <w:rFonts w:cstheme="minorHAnsi"/>
          <w:sz w:val="28"/>
        </w:rPr>
        <w:t>.</w:t>
      </w:r>
    </w:p>
    <w:p w:rsidR="0000129A" w:rsidRPr="00223A0D" w:rsidRDefault="00BB37C4" w:rsidP="005532EC">
      <w:pPr>
        <w:spacing w:after="120"/>
        <w:ind w:firstLine="284"/>
        <w:rPr>
          <w:rFonts w:cstheme="minorHAnsi"/>
          <w:sz w:val="28"/>
        </w:rPr>
      </w:pPr>
      <w:r w:rsidRPr="00223A0D">
        <w:rPr>
          <w:rFonts w:cstheme="minorHAnsi"/>
          <w:sz w:val="28"/>
        </w:rPr>
        <w:t xml:space="preserve">Scrive Giorgio: </w:t>
      </w:r>
      <w:r w:rsidR="0000129A" w:rsidRPr="00223A0D">
        <w:rPr>
          <w:rFonts w:cstheme="minorHAnsi"/>
          <w:sz w:val="28"/>
        </w:rPr>
        <w:t>«</w:t>
      </w:r>
      <w:r w:rsidR="0000129A" w:rsidRPr="00223A0D">
        <w:rPr>
          <w:rFonts w:cstheme="minorHAnsi"/>
          <w:b/>
          <w:sz w:val="28"/>
          <w:u w:val="single"/>
        </w:rPr>
        <w:t>Gesù è la sua Parola</w:t>
      </w:r>
      <w:r w:rsidR="0000129A" w:rsidRPr="00223A0D">
        <w:rPr>
          <w:rFonts w:cstheme="minorHAnsi"/>
          <w:sz w:val="28"/>
        </w:rPr>
        <w:t xml:space="preserve">. </w:t>
      </w:r>
      <w:r w:rsidR="0000129A" w:rsidRPr="00223A0D">
        <w:rPr>
          <w:rFonts w:cstheme="minorHAnsi"/>
          <w:sz w:val="28"/>
          <w:u w:val="single"/>
        </w:rPr>
        <w:t xml:space="preserve">Restare uniti a lui è </w:t>
      </w:r>
      <w:r w:rsidR="0000129A" w:rsidRPr="00223A0D">
        <w:rPr>
          <w:rFonts w:cstheme="minorHAnsi"/>
          <w:b/>
          <w:sz w:val="28"/>
          <w:u w:val="single"/>
        </w:rPr>
        <w:t>restare uniti alla sua Parola</w:t>
      </w:r>
      <w:r w:rsidR="0000129A" w:rsidRPr="00223A0D">
        <w:rPr>
          <w:rFonts w:cstheme="minorHAnsi"/>
          <w:sz w:val="28"/>
        </w:rPr>
        <w:t>. È la sfida del discepolo, è la sfida della libertà</w:t>
      </w:r>
      <w:r w:rsidR="009C208B" w:rsidRPr="00223A0D">
        <w:rPr>
          <w:rFonts w:cstheme="minorHAnsi"/>
          <w:sz w:val="28"/>
        </w:rPr>
        <w:t>: restare uniti non è una appartenenza, non è un dato anagrafico, non è una condizione sociologica. È un cammino c</w:t>
      </w:r>
      <w:r w:rsidRPr="00223A0D">
        <w:rPr>
          <w:rFonts w:cstheme="minorHAnsi"/>
          <w:sz w:val="28"/>
        </w:rPr>
        <w:t>o</w:t>
      </w:r>
      <w:r w:rsidR="009C208B" w:rsidRPr="00223A0D">
        <w:rPr>
          <w:rFonts w:cstheme="minorHAnsi"/>
          <w:sz w:val="28"/>
        </w:rPr>
        <w:t>stante, uno sforzo di discernimento e di carità, un riconoscersi nel celebrare e nella preghiera, un restare fedeli alla storia ed al senso profondo dei suoi eventi, personali e sociali, uno scrutare i segni dei tempi. È soprattutto un restare uniti alla sua Parola che è amore, un restare uniti “nei fatti e nella verità”</w:t>
      </w:r>
      <w:r w:rsidR="00740F34" w:rsidRPr="00223A0D">
        <w:rPr>
          <w:rFonts w:cstheme="minorHAnsi"/>
          <w:sz w:val="28"/>
        </w:rPr>
        <w:t xml:space="preserve"> [</w:t>
      </w:r>
      <w:r w:rsidR="00740F34" w:rsidRPr="00223A0D">
        <w:rPr>
          <w:rFonts w:cstheme="minorHAnsi"/>
          <w:i/>
          <w:sz w:val="28"/>
        </w:rPr>
        <w:t>verità: termine che va gustato con profondo rispetto, vista la parsimonia scrupolosissima con cui Giorgio lo usava e vi ricorreva, n.d.r</w:t>
      </w:r>
      <w:r w:rsidR="00740F34" w:rsidRPr="00223A0D">
        <w:rPr>
          <w:rFonts w:cstheme="minorHAnsi"/>
          <w:sz w:val="28"/>
        </w:rPr>
        <w:t xml:space="preserve">]. Non affidandosi a parole che non portano frutto, ma perseverando nell’amore che porta frutto». </w:t>
      </w:r>
    </w:p>
    <w:p w:rsidR="00B77F9E" w:rsidRPr="00223A0D" w:rsidRDefault="00B77F9E" w:rsidP="00223A0D">
      <w:pPr>
        <w:spacing w:after="120"/>
        <w:ind w:firstLine="284"/>
        <w:rPr>
          <w:rFonts w:cstheme="minorHAnsi"/>
          <w:sz w:val="28"/>
        </w:rPr>
      </w:pPr>
    </w:p>
    <w:p w:rsidR="00B77F9E" w:rsidRPr="005532EC" w:rsidRDefault="00B77F9E" w:rsidP="005532EC">
      <w:pPr>
        <w:spacing w:after="0" w:line="240" w:lineRule="auto"/>
        <w:ind w:firstLine="284"/>
        <w:rPr>
          <w:rFonts w:cstheme="minorHAnsi"/>
          <w:i/>
        </w:rPr>
      </w:pPr>
      <w:r w:rsidRPr="005532EC">
        <w:rPr>
          <w:rFonts w:cstheme="minorHAnsi"/>
          <w:i/>
        </w:rPr>
        <w:t>Luca Diotallevi</w:t>
      </w:r>
    </w:p>
    <w:p w:rsidR="00B77F9E" w:rsidRPr="005532EC" w:rsidRDefault="00B77F9E" w:rsidP="005532EC">
      <w:pPr>
        <w:spacing w:after="0" w:line="240" w:lineRule="auto"/>
        <w:ind w:firstLine="284"/>
        <w:rPr>
          <w:rFonts w:cstheme="minorHAnsi"/>
          <w:i/>
        </w:rPr>
      </w:pPr>
      <w:r w:rsidRPr="005532EC">
        <w:rPr>
          <w:rFonts w:cstheme="minorHAnsi"/>
          <w:i/>
        </w:rPr>
        <w:t>presidente diocesano della Azione Cattolica di Terni Narni Amelia</w:t>
      </w:r>
    </w:p>
    <w:sectPr w:rsidR="00B77F9E" w:rsidRPr="005532EC" w:rsidSect="00DC5B9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242" w:rsidRDefault="00185242" w:rsidP="00E461F7">
      <w:pPr>
        <w:spacing w:after="0" w:line="240" w:lineRule="auto"/>
      </w:pPr>
      <w:r>
        <w:separator/>
      </w:r>
    </w:p>
  </w:endnote>
  <w:endnote w:type="continuationSeparator" w:id="0">
    <w:p w:rsidR="00185242" w:rsidRDefault="00185242" w:rsidP="00E4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242" w:rsidRDefault="00185242" w:rsidP="00E461F7">
      <w:pPr>
        <w:spacing w:after="0" w:line="240" w:lineRule="auto"/>
      </w:pPr>
      <w:r>
        <w:separator/>
      </w:r>
    </w:p>
  </w:footnote>
  <w:footnote w:type="continuationSeparator" w:id="0">
    <w:p w:rsidR="00185242" w:rsidRDefault="00185242" w:rsidP="00E4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1F7" w:rsidRPr="00E01996" w:rsidRDefault="00185242" w:rsidP="00E01996">
    <w:pPr>
      <w:pStyle w:val="Intestazione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20"/>
      </w:rPr>
    </w:pPr>
    <w:sdt>
      <w:sdtPr>
        <w:rPr>
          <w:rFonts w:ascii="Times New Roman" w:hAnsi="Times New Roman" w:cs="Times New Roman"/>
          <w:i/>
          <w:sz w:val="20"/>
        </w:rPr>
        <w:id w:val="11694907"/>
        <w:docPartObj>
          <w:docPartGallery w:val="Page Numbers (Margins)"/>
          <w:docPartUnique/>
        </w:docPartObj>
      </w:sdtPr>
      <w:sdtEndPr/>
      <w:sdtContent>
        <w:r w:rsidR="00BC23AF">
          <w:rPr>
            <w:rFonts w:ascii="Times New Roman" w:eastAsiaTheme="majorEastAsia" w:hAnsi="Times New Roman" w:cs="Times New Roman"/>
            <w:i/>
            <w:noProof/>
            <w:sz w:val="24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1F7" w:rsidRDefault="00BC23AF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532EC" w:rsidRPr="005532EC">
                                <w:rPr>
                                  <w:rStyle w:val="Numeropa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rStyle w:val="Numeropa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oval id=" 1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" o:allowincell="f" fillcolor="#9bbb59 [3206]" stroked="f">
                  <v:path arrowok="t"/>
                  <v:textbox inset="0,,0">
                    <w:txbxContent>
                      <w:p w:rsidR="00E461F7" w:rsidRDefault="00BC23AF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532EC" w:rsidRPr="005532EC">
                          <w:rPr>
                            <w:rStyle w:val="Numeropa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Style w:val="Numeropa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01996" w:rsidRPr="00E01996">
      <w:rPr>
        <w:rFonts w:ascii="Times New Roman" w:hAnsi="Times New Roman" w:cs="Times New Roman"/>
        <w:i/>
        <w:sz w:val="20"/>
      </w:rPr>
      <w:t xml:space="preserve">Presentazione a Terni de </w:t>
    </w:r>
    <w:r w:rsidR="00E01996" w:rsidRPr="00E01996">
      <w:rPr>
        <w:rFonts w:ascii="Times New Roman" w:hAnsi="Times New Roman" w:cs="Times New Roman"/>
        <w:sz w:val="20"/>
      </w:rPr>
      <w:t>La forza mite del riformismo</w:t>
    </w:r>
    <w:r w:rsidR="00E01996" w:rsidRPr="00E01996">
      <w:rPr>
        <w:rFonts w:ascii="Times New Roman" w:hAnsi="Times New Roman" w:cs="Times New Roman"/>
        <w:i/>
        <w:sz w:val="20"/>
      </w:rPr>
      <w:t>, ACITNA – 2022.11.11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2"/>
    <w:rsid w:val="0000129A"/>
    <w:rsid w:val="00023BEE"/>
    <w:rsid w:val="00062F84"/>
    <w:rsid w:val="00081AA6"/>
    <w:rsid w:val="00097686"/>
    <w:rsid w:val="000B4A70"/>
    <w:rsid w:val="000F326E"/>
    <w:rsid w:val="001549CE"/>
    <w:rsid w:val="00164EE1"/>
    <w:rsid w:val="00164F21"/>
    <w:rsid w:val="00173E78"/>
    <w:rsid w:val="00180A2A"/>
    <w:rsid w:val="00185242"/>
    <w:rsid w:val="001D1D39"/>
    <w:rsid w:val="001F1E2C"/>
    <w:rsid w:val="002169AB"/>
    <w:rsid w:val="00222BA2"/>
    <w:rsid w:val="00223A0D"/>
    <w:rsid w:val="002716A1"/>
    <w:rsid w:val="002C7C57"/>
    <w:rsid w:val="002D24DD"/>
    <w:rsid w:val="002F347E"/>
    <w:rsid w:val="00306B10"/>
    <w:rsid w:val="00307ED1"/>
    <w:rsid w:val="00325E82"/>
    <w:rsid w:val="00327D68"/>
    <w:rsid w:val="00371D69"/>
    <w:rsid w:val="003C624D"/>
    <w:rsid w:val="003D6560"/>
    <w:rsid w:val="00412D34"/>
    <w:rsid w:val="004420F1"/>
    <w:rsid w:val="0044799D"/>
    <w:rsid w:val="00472D1E"/>
    <w:rsid w:val="00473248"/>
    <w:rsid w:val="00487626"/>
    <w:rsid w:val="00495D4D"/>
    <w:rsid w:val="004B1D07"/>
    <w:rsid w:val="004B3608"/>
    <w:rsid w:val="004D65B3"/>
    <w:rsid w:val="004E7CB2"/>
    <w:rsid w:val="00503457"/>
    <w:rsid w:val="005342A8"/>
    <w:rsid w:val="005430C4"/>
    <w:rsid w:val="005532EC"/>
    <w:rsid w:val="00556C37"/>
    <w:rsid w:val="005C075D"/>
    <w:rsid w:val="005C496C"/>
    <w:rsid w:val="005D6384"/>
    <w:rsid w:val="00691421"/>
    <w:rsid w:val="00691F9B"/>
    <w:rsid w:val="006F179F"/>
    <w:rsid w:val="0070235E"/>
    <w:rsid w:val="0072361C"/>
    <w:rsid w:val="00740F34"/>
    <w:rsid w:val="00770F5F"/>
    <w:rsid w:val="007B0B77"/>
    <w:rsid w:val="007C13A3"/>
    <w:rsid w:val="007F148E"/>
    <w:rsid w:val="00811A29"/>
    <w:rsid w:val="00866A91"/>
    <w:rsid w:val="0087604C"/>
    <w:rsid w:val="009052D2"/>
    <w:rsid w:val="009129FC"/>
    <w:rsid w:val="009157BE"/>
    <w:rsid w:val="009753B4"/>
    <w:rsid w:val="00983291"/>
    <w:rsid w:val="00995E72"/>
    <w:rsid w:val="009C208B"/>
    <w:rsid w:val="009E12C5"/>
    <w:rsid w:val="00A06F25"/>
    <w:rsid w:val="00A320B3"/>
    <w:rsid w:val="00A33FA0"/>
    <w:rsid w:val="00A54B78"/>
    <w:rsid w:val="00A62DC0"/>
    <w:rsid w:val="00A632FD"/>
    <w:rsid w:val="00AA104D"/>
    <w:rsid w:val="00AA20F8"/>
    <w:rsid w:val="00AA66FF"/>
    <w:rsid w:val="00AB30D2"/>
    <w:rsid w:val="00AB7D31"/>
    <w:rsid w:val="00AF189F"/>
    <w:rsid w:val="00B1025C"/>
    <w:rsid w:val="00B11598"/>
    <w:rsid w:val="00B30AE2"/>
    <w:rsid w:val="00B50F9A"/>
    <w:rsid w:val="00B77F9E"/>
    <w:rsid w:val="00B9737D"/>
    <w:rsid w:val="00BB37C4"/>
    <w:rsid w:val="00BC23AF"/>
    <w:rsid w:val="00BC30A8"/>
    <w:rsid w:val="00BE6D5B"/>
    <w:rsid w:val="00C24A29"/>
    <w:rsid w:val="00C52225"/>
    <w:rsid w:val="00C652F6"/>
    <w:rsid w:val="00C9128D"/>
    <w:rsid w:val="00C9188C"/>
    <w:rsid w:val="00CC7504"/>
    <w:rsid w:val="00CC7EF2"/>
    <w:rsid w:val="00CF37C0"/>
    <w:rsid w:val="00CF590E"/>
    <w:rsid w:val="00D03E8C"/>
    <w:rsid w:val="00D40735"/>
    <w:rsid w:val="00D57FEA"/>
    <w:rsid w:val="00DA4737"/>
    <w:rsid w:val="00DB13F3"/>
    <w:rsid w:val="00DC0F47"/>
    <w:rsid w:val="00DC5B96"/>
    <w:rsid w:val="00DC679A"/>
    <w:rsid w:val="00DE6F9A"/>
    <w:rsid w:val="00E01996"/>
    <w:rsid w:val="00E461F7"/>
    <w:rsid w:val="00EC3B9B"/>
    <w:rsid w:val="00ED6F02"/>
    <w:rsid w:val="00ED7ABB"/>
    <w:rsid w:val="00EE1501"/>
    <w:rsid w:val="00EF1B2A"/>
    <w:rsid w:val="00F1002E"/>
    <w:rsid w:val="00F4066F"/>
    <w:rsid w:val="00F9496D"/>
    <w:rsid w:val="00FB088C"/>
    <w:rsid w:val="00FB0CB6"/>
    <w:rsid w:val="00FB6324"/>
    <w:rsid w:val="00FD13A5"/>
    <w:rsid w:val="00FD4FD6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A4788F-7214-9842-86B7-D4BBF26C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5B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46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61F7"/>
  </w:style>
  <w:style w:type="paragraph" w:styleId="Pidipagina">
    <w:name w:val="footer"/>
    <w:basedOn w:val="Normale"/>
    <w:link w:val="PidipaginaCarattere"/>
    <w:uiPriority w:val="99"/>
    <w:semiHidden/>
    <w:unhideWhenUsed/>
    <w:rsid w:val="00E46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461F7"/>
  </w:style>
  <w:style w:type="character" w:styleId="Numeropagina">
    <w:name w:val="page number"/>
    <w:basedOn w:val="Carpredefinitoparagrafo"/>
    <w:uiPriority w:val="99"/>
    <w:unhideWhenUsed/>
    <w:rsid w:val="00E461F7"/>
    <w:rPr>
      <w:rFonts w:eastAsiaTheme="minorEastAsia" w:cstheme="minorBidi"/>
      <w:bCs w:val="0"/>
      <w:iCs w:val="0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Diotallevi</dc:creator>
  <cp:lastModifiedBy>Utente</cp:lastModifiedBy>
  <cp:revision>2</cp:revision>
  <cp:lastPrinted>2022-11-11T10:53:00Z</cp:lastPrinted>
  <dcterms:created xsi:type="dcterms:W3CDTF">2022-11-12T09:30:00Z</dcterms:created>
  <dcterms:modified xsi:type="dcterms:W3CDTF">2022-11-12T09:30:00Z</dcterms:modified>
</cp:coreProperties>
</file>