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100DA" w14:textId="1E9098E0" w:rsidR="00DB6664" w:rsidRPr="00DB6664" w:rsidRDefault="00DB6664" w:rsidP="00DB6664">
      <w:pPr>
        <w:pStyle w:val="Titolo5"/>
        <w:jc w:val="center"/>
        <w:rPr>
          <w:b/>
          <w:bCs/>
        </w:rPr>
      </w:pPr>
      <w:bookmarkStart w:id="0" w:name="_GoBack"/>
      <w:bookmarkEnd w:id="0"/>
      <w:r w:rsidRPr="00DB6664">
        <w:rPr>
          <w:b/>
          <w:bCs/>
        </w:rPr>
        <w:t>DIOCESI DI TERNI-NARNI-AMELIA</w:t>
      </w:r>
    </w:p>
    <w:p w14:paraId="67763BBB" w14:textId="362A3D5F" w:rsidR="00DB6664" w:rsidRPr="00475077" w:rsidRDefault="00C04479" w:rsidP="00475077">
      <w:pPr>
        <w:pStyle w:val="Titolo"/>
        <w:jc w:val="center"/>
        <w:rPr>
          <w:b/>
          <w:bCs/>
        </w:rPr>
      </w:pPr>
      <w:r w:rsidRPr="00475077">
        <w:rPr>
          <w:b/>
          <w:bCs/>
        </w:rPr>
        <w:t>due</w:t>
      </w:r>
      <w:r w:rsidR="00DB6664" w:rsidRPr="00475077">
        <w:rPr>
          <w:b/>
          <w:bCs/>
        </w:rPr>
        <w:t xml:space="preserve"> GIORNI … PER CAMMINARE</w:t>
      </w:r>
      <w:r w:rsidR="00A54E9D">
        <w:rPr>
          <w:b/>
          <w:bCs/>
        </w:rPr>
        <w:t xml:space="preserve"> </w:t>
      </w:r>
      <w:r w:rsidR="00A54E9D">
        <w:rPr>
          <w:b/>
          <w:bCs/>
        </w:rPr>
        <w:tab/>
        <w:t xml:space="preserve">verificare e </w:t>
      </w:r>
      <w:proofErr w:type="gramStart"/>
      <w:r w:rsidR="00A54E9D">
        <w:rPr>
          <w:b/>
          <w:bCs/>
        </w:rPr>
        <w:t xml:space="preserve">programmare </w:t>
      </w:r>
      <w:r w:rsidR="00DB6664" w:rsidRPr="00475077">
        <w:rPr>
          <w:b/>
          <w:bCs/>
        </w:rPr>
        <w:t xml:space="preserve"> INSIEME</w:t>
      </w:r>
      <w:proofErr w:type="gramEnd"/>
    </w:p>
    <w:p w14:paraId="54421F6A" w14:textId="2951F002" w:rsidR="007358B1" w:rsidRPr="00533A67" w:rsidRDefault="007358B1" w:rsidP="0027055A">
      <w:pPr>
        <w:pStyle w:val="Sottotitolo"/>
        <w:spacing w:after="0"/>
        <w:jc w:val="center"/>
        <w:rPr>
          <w:b/>
          <w:bCs/>
        </w:rPr>
      </w:pPr>
      <w:r w:rsidRPr="00533A67">
        <w:rPr>
          <w:b/>
          <w:bCs/>
        </w:rPr>
        <w:t>Collevalenza, 1-</w:t>
      </w:r>
      <w:r w:rsidR="008E4570">
        <w:rPr>
          <w:b/>
          <w:bCs/>
        </w:rPr>
        <w:t>2</w:t>
      </w:r>
      <w:r w:rsidRPr="00533A67">
        <w:rPr>
          <w:b/>
          <w:bCs/>
        </w:rPr>
        <w:t xml:space="preserve"> giugno 202</w:t>
      </w:r>
      <w:r w:rsidR="008E4570">
        <w:rPr>
          <w:b/>
          <w:bCs/>
        </w:rPr>
        <w:t>3</w:t>
      </w:r>
    </w:p>
    <w:p w14:paraId="58DBB6F6" w14:textId="77777777" w:rsidR="007358B1" w:rsidRPr="00A82C36" w:rsidRDefault="007358B1" w:rsidP="00533A67">
      <w:pPr>
        <w:pStyle w:val="Titolo4"/>
        <w:jc w:val="center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PROGRAMMA</w:t>
      </w:r>
    </w:p>
    <w:p w14:paraId="0006D2BD" w14:textId="34245C42" w:rsidR="007358B1" w:rsidRPr="00A82C36" w:rsidRDefault="00114081" w:rsidP="00CD1DDF">
      <w:pPr>
        <w:pStyle w:val="Titolo1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GIOV</w:t>
      </w:r>
      <w:r w:rsidR="007358B1">
        <w:rPr>
          <w:rFonts w:eastAsia="Times New Roman"/>
          <w:lang w:eastAsia="it-IT"/>
        </w:rPr>
        <w:t xml:space="preserve">edì </w:t>
      </w:r>
      <w:proofErr w:type="gramStart"/>
      <w:r w:rsidR="007358B1" w:rsidRPr="00A82C36">
        <w:rPr>
          <w:rFonts w:eastAsia="Times New Roman"/>
          <w:lang w:eastAsia="it-IT"/>
        </w:rPr>
        <w:t>1 giugno</w:t>
      </w:r>
      <w:proofErr w:type="gramEnd"/>
    </w:p>
    <w:p w14:paraId="52EB7F89" w14:textId="17B9D5C1" w:rsidR="00EE7192" w:rsidRPr="00501B67" w:rsidRDefault="00114081" w:rsidP="00EE7192">
      <w:pPr>
        <w:pStyle w:val="Titolo3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t>VERIFICA</w:t>
      </w:r>
      <w:r w:rsidR="005D4064">
        <w:rPr>
          <w:rFonts w:eastAsia="Times New Roman"/>
          <w:b/>
          <w:bCs/>
          <w:lang w:eastAsia="it-IT"/>
        </w:rPr>
        <w:t>RE</w:t>
      </w:r>
    </w:p>
    <w:p w14:paraId="20CF4832" w14:textId="083C3CFB" w:rsidR="007358B1" w:rsidRPr="00A82C36" w:rsidRDefault="00114081" w:rsidP="008F7F70">
      <w:pPr>
        <w:spacing w:before="0"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9</w:t>
      </w:r>
      <w:r w:rsidR="007358B1" w:rsidRPr="00A82C36">
        <w:rPr>
          <w:rFonts w:eastAsia="Times New Roman"/>
          <w:lang w:eastAsia="it-IT"/>
        </w:rPr>
        <w:t>.00 Arrivi e sistemazione</w:t>
      </w:r>
    </w:p>
    <w:p w14:paraId="4B116E19" w14:textId="28C486FB" w:rsidR="007358B1" w:rsidRPr="00292B69" w:rsidRDefault="00114081" w:rsidP="008F7F70">
      <w:pPr>
        <w:spacing w:before="0" w:after="0" w:line="240" w:lineRule="auto"/>
      </w:pPr>
      <w:r w:rsidRPr="00292B69">
        <w:t>9</w:t>
      </w:r>
      <w:r w:rsidR="007358B1" w:rsidRPr="00292B69">
        <w:t>.</w:t>
      </w:r>
      <w:r w:rsidR="00501B67" w:rsidRPr="00292B69">
        <w:t>3</w:t>
      </w:r>
      <w:r w:rsidR="007358B1" w:rsidRPr="00292B69">
        <w:t xml:space="preserve">0 </w:t>
      </w:r>
      <w:r w:rsidR="007358B1" w:rsidRPr="00292B69">
        <w:rPr>
          <w:b/>
          <w:bCs/>
        </w:rPr>
        <w:t>Ora media</w:t>
      </w:r>
      <w:r w:rsidR="00424DAF" w:rsidRPr="00292B69">
        <w:t xml:space="preserve"> [Terza]</w:t>
      </w:r>
      <w:r w:rsidR="007358B1" w:rsidRPr="00292B69">
        <w:t xml:space="preserve"> e </w:t>
      </w:r>
      <w:r w:rsidR="007358B1" w:rsidRPr="00292B69">
        <w:rPr>
          <w:b/>
          <w:bCs/>
        </w:rPr>
        <w:t>introduzione del Vescovo</w:t>
      </w:r>
      <w:r w:rsidR="007358B1" w:rsidRPr="00292B69">
        <w:t xml:space="preserve"> </w:t>
      </w:r>
    </w:p>
    <w:p w14:paraId="5DAACC6A" w14:textId="0E9F262F" w:rsidR="0027055A" w:rsidRDefault="00114081" w:rsidP="00C04479">
      <w:pPr>
        <w:pStyle w:val="Titolo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Verifica della vita delle nostre parrocchie</w:t>
      </w:r>
    </w:p>
    <w:p w14:paraId="340BE8D1" w14:textId="1F6B995A" w:rsidR="00C04479" w:rsidRPr="00C04479" w:rsidRDefault="00C04479" w:rsidP="00292B69">
      <w:pPr>
        <w:spacing w:after="0"/>
        <w:rPr>
          <w:lang w:eastAsia="it-IT"/>
        </w:rPr>
      </w:pPr>
      <w:r>
        <w:rPr>
          <w:lang w:eastAsia="it-IT"/>
        </w:rPr>
        <w:t>10.00</w:t>
      </w:r>
    </w:p>
    <w:p w14:paraId="7511307B" w14:textId="178F0FF1" w:rsidR="00114081" w:rsidRPr="00114081" w:rsidRDefault="00114081" w:rsidP="00292B69">
      <w:pPr>
        <w:pStyle w:val="Nessunaspaziatura"/>
        <w:numPr>
          <w:ilvl w:val="0"/>
          <w:numId w:val="19"/>
        </w:numPr>
        <w:spacing w:before="0"/>
        <w:rPr>
          <w:rFonts w:eastAsia="Times New Roman"/>
          <w:b/>
          <w:bCs/>
          <w:lang w:eastAsia="it-IT"/>
        </w:rPr>
      </w:pPr>
      <w:r w:rsidRPr="00292B69">
        <w:rPr>
          <w:rFonts w:eastAsia="Times New Roman"/>
          <w:b/>
          <w:bCs/>
          <w:lang w:eastAsia="it-IT"/>
        </w:rPr>
        <w:t xml:space="preserve">Comunicazioni </w:t>
      </w:r>
      <w:r>
        <w:rPr>
          <w:rFonts w:eastAsia="Times New Roman"/>
          <w:lang w:eastAsia="it-IT"/>
        </w:rPr>
        <w:t xml:space="preserve">in merito dei </w:t>
      </w:r>
      <w:r w:rsidRPr="00292B69">
        <w:rPr>
          <w:rFonts w:eastAsia="Times New Roman"/>
          <w:b/>
          <w:bCs/>
          <w:lang w:eastAsia="it-IT"/>
        </w:rPr>
        <w:t>vicari foranei</w:t>
      </w:r>
      <w:r>
        <w:rPr>
          <w:rFonts w:eastAsia="Times New Roman"/>
          <w:lang w:eastAsia="it-IT"/>
        </w:rPr>
        <w:t xml:space="preserve"> (5/10 minuti ciascuno)</w:t>
      </w:r>
    </w:p>
    <w:p w14:paraId="02048182" w14:textId="57F9F42B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5A849D99" w14:textId="6627C740" w:rsidR="00C04479" w:rsidRDefault="00C04479" w:rsidP="00C04479">
      <w:pPr>
        <w:pStyle w:val="Titolo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Verifica della vita diocesana: </w:t>
      </w:r>
      <w:r w:rsidRPr="008F7F70">
        <w:rPr>
          <w:rFonts w:eastAsia="Times New Roman"/>
          <w:b/>
          <w:bCs/>
          <w:lang w:eastAsia="it-IT"/>
        </w:rPr>
        <w:t>gli uffici pastorali</w:t>
      </w:r>
      <w:r>
        <w:rPr>
          <w:rFonts w:eastAsia="Times New Roman"/>
          <w:lang w:eastAsia="it-IT"/>
        </w:rPr>
        <w:t xml:space="preserve"> (prima parte)</w:t>
      </w:r>
    </w:p>
    <w:p w14:paraId="7A0B6C7B" w14:textId="648BE6F2" w:rsidR="00114081" w:rsidRDefault="00114081" w:rsidP="00292B69">
      <w:pPr>
        <w:spacing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11.30 </w:t>
      </w:r>
    </w:p>
    <w:p w14:paraId="6E59D196" w14:textId="051E06EB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Catechistico</w:t>
      </w:r>
    </w:p>
    <w:p w14:paraId="22D48D48" w14:textId="1BBC1C99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3EAE8CE5" w14:textId="31D3B9C4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Liturgico</w:t>
      </w:r>
    </w:p>
    <w:p w14:paraId="140906B4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2FB89B31" w14:textId="55BAC948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Caritas diocesana</w:t>
      </w:r>
    </w:p>
    <w:p w14:paraId="3AF98471" w14:textId="404473CB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389844C0" w14:textId="77777777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pastorale della salute</w:t>
      </w:r>
    </w:p>
    <w:p w14:paraId="449257A3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3D38D28B" w14:textId="77777777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scuola e IDR</w:t>
      </w:r>
    </w:p>
    <w:p w14:paraId="47F1FF87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29E4C080" w14:textId="77777777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pastorale famigliare</w:t>
      </w:r>
    </w:p>
    <w:p w14:paraId="0735DE27" w14:textId="050A3FFE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7A948A95" w14:textId="77777777" w:rsidR="003E385A" w:rsidRDefault="007358B1" w:rsidP="00292B69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13.00 Pranzo</w:t>
      </w:r>
    </w:p>
    <w:p w14:paraId="0B291ED6" w14:textId="4390B9E7" w:rsidR="00C04479" w:rsidRDefault="00C04479" w:rsidP="00C04479">
      <w:pPr>
        <w:pStyle w:val="Titolo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Verifica della vita diocesana: </w:t>
      </w:r>
      <w:r w:rsidRPr="008F7F70">
        <w:rPr>
          <w:rFonts w:eastAsia="Times New Roman"/>
          <w:b/>
          <w:bCs/>
          <w:lang w:eastAsia="it-IT"/>
        </w:rPr>
        <w:t>gli uffici pastorali</w:t>
      </w:r>
      <w:r>
        <w:rPr>
          <w:rFonts w:eastAsia="Times New Roman"/>
          <w:lang w:eastAsia="it-IT"/>
        </w:rPr>
        <w:t xml:space="preserve"> (seconda parte)</w:t>
      </w:r>
    </w:p>
    <w:p w14:paraId="5DF24055" w14:textId="14D359CF" w:rsidR="00114081" w:rsidRPr="00292B69" w:rsidRDefault="00114081" w:rsidP="00292B69">
      <w:pPr>
        <w:spacing w:after="0"/>
      </w:pPr>
      <w:r>
        <w:rPr>
          <w:rFonts w:eastAsia="Times New Roman"/>
          <w:lang w:eastAsia="it-IT"/>
        </w:rPr>
        <w:t>15.30</w:t>
      </w:r>
      <w:r w:rsidRPr="00292B69">
        <w:t xml:space="preserve"> </w:t>
      </w:r>
    </w:p>
    <w:p w14:paraId="5DAC5DD8" w14:textId="2E4B1B68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missionario</w:t>
      </w:r>
    </w:p>
    <w:p w14:paraId="38991397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639165D0" w14:textId="7BE1224C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ecumenismo e dialogo interreligioso</w:t>
      </w:r>
    </w:p>
    <w:p w14:paraId="5BFBD439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67096B9E" w14:textId="79173C5B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Centro diocesano vocazioni e Servizio per la pastorale giovanile</w:t>
      </w:r>
    </w:p>
    <w:p w14:paraId="6F726F3A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5D318E44" w14:textId="30C610D8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stampa e comunicazioni sociali</w:t>
      </w:r>
    </w:p>
    <w:p w14:paraId="512BAC28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13785220" w14:textId="5DA49B97" w:rsidR="00114081" w:rsidRPr="00292B69" w:rsidRDefault="00114081" w:rsidP="00292B69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Ufficio per i beni culturali</w:t>
      </w:r>
    </w:p>
    <w:p w14:paraId="09F35611" w14:textId="77777777" w:rsidR="00114081" w:rsidRPr="00114081" w:rsidRDefault="00114081" w:rsidP="00292B69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lastRenderedPageBreak/>
        <w:t>dibattito in assemblea</w:t>
      </w:r>
    </w:p>
    <w:p w14:paraId="573985BE" w14:textId="7979F55A" w:rsidR="00114081" w:rsidRDefault="00114081" w:rsidP="008F7F70">
      <w:pPr>
        <w:pStyle w:val="Nessunaspaziatura"/>
        <w:numPr>
          <w:ilvl w:val="0"/>
          <w:numId w:val="19"/>
        </w:numPr>
        <w:spacing w:before="0"/>
        <w:rPr>
          <w:rFonts w:eastAsia="Times New Roman"/>
          <w:lang w:eastAsia="it-IT"/>
        </w:rPr>
      </w:pPr>
      <w:r>
        <w:t>Com.ne per i Problemi sociali e del Lavoro, Giustizia e Pace</w:t>
      </w:r>
    </w:p>
    <w:p w14:paraId="2CB78444" w14:textId="77777777" w:rsidR="00A54E9D" w:rsidRPr="00A54E9D" w:rsidRDefault="00114081" w:rsidP="00A54E9D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  <w:r w:rsidR="00A54E9D">
        <w:rPr>
          <w:rFonts w:eastAsia="Times New Roman"/>
          <w:lang w:eastAsia="it-IT"/>
        </w:rPr>
        <w:t>.</w:t>
      </w:r>
    </w:p>
    <w:p w14:paraId="1759FEEB" w14:textId="77777777" w:rsidR="00A54E9D" w:rsidRDefault="00A54E9D" w:rsidP="00A54E9D">
      <w:pPr>
        <w:pStyle w:val="Titolo4"/>
        <w:pBdr>
          <w:top w:val="dotted" w:sz="6" w:space="0" w:color="B31166" w:themeColor="accent1"/>
        </w:pBdr>
        <w:rPr>
          <w:rFonts w:eastAsia="Times New Roman"/>
          <w:lang w:eastAsia="it-IT"/>
        </w:rPr>
      </w:pPr>
      <w:r w:rsidRPr="00114081">
        <w:rPr>
          <w:rFonts w:eastAsia="Times New Roman"/>
          <w:lang w:eastAsia="it-IT"/>
        </w:rPr>
        <w:t xml:space="preserve">Verifica della vita diocesana: </w:t>
      </w:r>
      <w:r w:rsidRPr="008F7F70">
        <w:rPr>
          <w:rFonts w:eastAsia="Times New Roman"/>
          <w:b/>
          <w:bCs/>
          <w:lang w:eastAsia="it-IT"/>
        </w:rPr>
        <w:t>uffici</w:t>
      </w:r>
      <w:r>
        <w:rPr>
          <w:rFonts w:eastAsia="Times New Roman"/>
          <w:b/>
          <w:bCs/>
          <w:lang w:eastAsia="it-IT"/>
        </w:rPr>
        <w:t>o</w:t>
      </w:r>
      <w:r w:rsidRPr="008F7F70">
        <w:rPr>
          <w:rFonts w:eastAsia="Times New Roman"/>
          <w:b/>
          <w:bCs/>
          <w:lang w:eastAsia="it-IT"/>
        </w:rPr>
        <w:t xml:space="preserve"> giuridico e amministrativo</w:t>
      </w:r>
    </w:p>
    <w:p w14:paraId="72954B85" w14:textId="77777777" w:rsidR="00A54E9D" w:rsidRPr="00292B69" w:rsidRDefault="00A54E9D" w:rsidP="00A54E9D">
      <w:pPr>
        <w:spacing w:after="0"/>
        <w:rPr>
          <w:lang w:eastAsia="it-IT"/>
        </w:rPr>
      </w:pPr>
      <w:r w:rsidRPr="00114081">
        <w:rPr>
          <w:rFonts w:eastAsia="Times New Roman"/>
          <w:lang w:eastAsia="it-IT"/>
        </w:rPr>
        <w:t>1</w:t>
      </w:r>
      <w:r>
        <w:rPr>
          <w:rFonts w:eastAsia="Times New Roman"/>
          <w:lang w:eastAsia="it-IT"/>
        </w:rPr>
        <w:t>7.3</w:t>
      </w:r>
      <w:r w:rsidRPr="00114081">
        <w:rPr>
          <w:rFonts w:eastAsia="Times New Roman"/>
          <w:lang w:eastAsia="it-IT"/>
        </w:rPr>
        <w:t>0</w:t>
      </w:r>
      <w:r w:rsidRPr="00292B69">
        <w:rPr>
          <w:lang w:eastAsia="it-IT"/>
        </w:rPr>
        <w:t xml:space="preserve"> </w:t>
      </w:r>
    </w:p>
    <w:p w14:paraId="647F1876" w14:textId="77777777" w:rsidR="00A54E9D" w:rsidRPr="00292B69" w:rsidRDefault="00A54E9D" w:rsidP="00A54E9D">
      <w:pPr>
        <w:pStyle w:val="Paragrafoelenco"/>
        <w:numPr>
          <w:ilvl w:val="0"/>
          <w:numId w:val="19"/>
        </w:numPr>
        <w:spacing w:before="0" w:after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Cancelleria e Ufficio matrimoni</w:t>
      </w:r>
    </w:p>
    <w:p w14:paraId="7ADA5D7A" w14:textId="77777777" w:rsidR="00A54E9D" w:rsidRPr="00114081" w:rsidRDefault="00A54E9D" w:rsidP="00A54E9D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2640FFC4" w14:textId="77777777" w:rsidR="00A54E9D" w:rsidRDefault="00A54E9D" w:rsidP="00A54E9D">
      <w:pPr>
        <w:pStyle w:val="Nessunaspaziatura"/>
        <w:numPr>
          <w:ilvl w:val="0"/>
          <w:numId w:val="19"/>
        </w:numPr>
        <w:spacing w:before="0"/>
        <w:rPr>
          <w:rFonts w:eastAsia="Times New Roman"/>
          <w:lang w:eastAsia="it-IT"/>
        </w:rPr>
      </w:pPr>
      <w:r>
        <w:t>Economato</w:t>
      </w:r>
    </w:p>
    <w:p w14:paraId="26A0D227" w14:textId="77777777" w:rsidR="00A54E9D" w:rsidRPr="00114081" w:rsidRDefault="00A54E9D" w:rsidP="00A54E9D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>dibattito in assemblea</w:t>
      </w:r>
    </w:p>
    <w:p w14:paraId="02AAF4BE" w14:textId="77777777" w:rsidR="00A54E9D" w:rsidRPr="00292B69" w:rsidRDefault="00A54E9D" w:rsidP="00A54E9D">
      <w:pPr>
        <w:spacing w:before="0" w:after="0" w:line="240" w:lineRule="auto"/>
      </w:pPr>
      <w:r w:rsidRPr="00292B69">
        <w:t xml:space="preserve">18.30 </w:t>
      </w:r>
      <w:r w:rsidRPr="008F7F70">
        <w:rPr>
          <w:b/>
          <w:bCs/>
        </w:rPr>
        <w:t>Concelebrazione Eucaristica</w:t>
      </w:r>
      <w:r w:rsidRPr="00292B69">
        <w:t xml:space="preserve"> con </w:t>
      </w:r>
      <w:r w:rsidRPr="008F7F70">
        <w:rPr>
          <w:b/>
          <w:bCs/>
        </w:rPr>
        <w:t xml:space="preserve">Vespri </w:t>
      </w:r>
    </w:p>
    <w:p w14:paraId="737BD6F1" w14:textId="77777777" w:rsidR="00A54E9D" w:rsidRPr="00A82C36" w:rsidRDefault="00A54E9D" w:rsidP="00A54E9D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20.00 Cena.</w:t>
      </w:r>
    </w:p>
    <w:p w14:paraId="70F1C50D" w14:textId="77777777" w:rsidR="00A54E9D" w:rsidRPr="00A82C36" w:rsidRDefault="00A54E9D" w:rsidP="00A54E9D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21.15 Serata di fraternità.</w:t>
      </w:r>
    </w:p>
    <w:p w14:paraId="6ABC3757" w14:textId="06EF7DBE" w:rsidR="00DC2F8E" w:rsidRPr="00A54E9D" w:rsidRDefault="00DC2F8E" w:rsidP="00A54E9D">
      <w:pPr>
        <w:pStyle w:val="Nessunaspaziatura"/>
        <w:numPr>
          <w:ilvl w:val="1"/>
          <w:numId w:val="19"/>
        </w:numPr>
        <w:spacing w:before="0"/>
        <w:rPr>
          <w:rFonts w:eastAsia="Times New Roman"/>
          <w:b/>
          <w:bCs/>
          <w:lang w:eastAsia="it-IT"/>
        </w:rPr>
      </w:pPr>
      <w:r w:rsidRPr="00A54E9D">
        <w:rPr>
          <w:rFonts w:eastAsia="Times New Roman"/>
          <w:lang w:eastAsia="it-IT"/>
        </w:rPr>
        <w:br w:type="page"/>
      </w:r>
    </w:p>
    <w:p w14:paraId="15628467" w14:textId="5D792590" w:rsidR="007358B1" w:rsidRDefault="005D4064" w:rsidP="00CD1DDF">
      <w:pPr>
        <w:pStyle w:val="Titolo1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>VENERD</w:t>
      </w:r>
      <w:r w:rsidR="007358B1">
        <w:rPr>
          <w:rFonts w:eastAsia="Times New Roman"/>
          <w:lang w:eastAsia="it-IT"/>
        </w:rPr>
        <w:t>ì 2</w:t>
      </w:r>
      <w:r w:rsidR="007358B1" w:rsidRPr="00A82C36">
        <w:rPr>
          <w:rFonts w:eastAsia="Times New Roman"/>
          <w:lang w:eastAsia="it-IT"/>
        </w:rPr>
        <w:t xml:space="preserve"> giugno</w:t>
      </w:r>
    </w:p>
    <w:p w14:paraId="4639B188" w14:textId="3BA4DE06" w:rsidR="00EE7192" w:rsidRPr="00501B67" w:rsidRDefault="005D4064" w:rsidP="00EE7192">
      <w:pPr>
        <w:pStyle w:val="Titolo3"/>
        <w:rPr>
          <w:b/>
          <w:bCs/>
          <w:lang w:eastAsia="it-IT"/>
        </w:rPr>
      </w:pPr>
      <w:r>
        <w:rPr>
          <w:b/>
          <w:bCs/>
          <w:lang w:eastAsia="it-IT"/>
        </w:rPr>
        <w:t>VERIFICARE</w:t>
      </w:r>
    </w:p>
    <w:p w14:paraId="4C901131" w14:textId="0B7B5322" w:rsidR="00A65B48" w:rsidRDefault="005D4064" w:rsidP="00292B69">
      <w:pPr>
        <w:spacing w:before="0"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8.00</w:t>
      </w:r>
      <w:r w:rsidR="007358B1" w:rsidRPr="00A82C36">
        <w:rPr>
          <w:rFonts w:eastAsia="Times New Roman"/>
          <w:lang w:eastAsia="it-IT"/>
        </w:rPr>
        <w:t xml:space="preserve"> </w:t>
      </w:r>
      <w:r w:rsidR="007358B1" w:rsidRPr="008F7F70">
        <w:rPr>
          <w:rFonts w:eastAsia="Times New Roman"/>
          <w:b/>
          <w:bCs/>
          <w:lang w:eastAsia="it-IT"/>
        </w:rPr>
        <w:t>Lodi</w:t>
      </w:r>
      <w:r w:rsidR="00A65B48" w:rsidRPr="008F7F70">
        <w:rPr>
          <w:rFonts w:eastAsia="Times New Roman"/>
          <w:b/>
          <w:bCs/>
          <w:lang w:eastAsia="it-IT"/>
        </w:rPr>
        <w:t xml:space="preserve"> mattutine</w:t>
      </w:r>
      <w:r w:rsidR="007358B1" w:rsidRPr="008F7F70">
        <w:rPr>
          <w:rFonts w:eastAsia="Times New Roman"/>
          <w:b/>
          <w:bCs/>
          <w:lang w:eastAsia="it-IT"/>
        </w:rPr>
        <w:t>.</w:t>
      </w:r>
      <w:r w:rsidR="007358B1" w:rsidRPr="00A82C36">
        <w:rPr>
          <w:rFonts w:eastAsia="Times New Roman"/>
          <w:lang w:eastAsia="it-IT"/>
        </w:rPr>
        <w:t xml:space="preserve"> </w:t>
      </w:r>
    </w:p>
    <w:p w14:paraId="7F7E27F9" w14:textId="4BEC8AA7" w:rsidR="007358B1" w:rsidRPr="00A82C36" w:rsidRDefault="007358B1" w:rsidP="00292B69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Colazione.</w:t>
      </w:r>
    </w:p>
    <w:p w14:paraId="2697EE1C" w14:textId="1E13B89A" w:rsidR="00C04479" w:rsidRPr="008F7F70" w:rsidRDefault="00C04479" w:rsidP="00C04479">
      <w:pPr>
        <w:pStyle w:val="Titolo4"/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 xml:space="preserve">Arrivo del </w:t>
      </w:r>
      <w:r w:rsidRPr="008F7F70">
        <w:rPr>
          <w:rFonts w:eastAsia="Times New Roman"/>
          <w:b/>
          <w:bCs/>
          <w:lang w:eastAsia="it-IT"/>
        </w:rPr>
        <w:t>Consiglio Pastorale Diocesano</w:t>
      </w:r>
      <w:r>
        <w:rPr>
          <w:rFonts w:eastAsia="Times New Roman"/>
          <w:lang w:eastAsia="it-IT"/>
        </w:rPr>
        <w:t xml:space="preserve"> e deLla </w:t>
      </w:r>
      <w:r w:rsidRPr="008F7F70">
        <w:rPr>
          <w:rFonts w:eastAsia="Times New Roman"/>
          <w:b/>
          <w:bCs/>
          <w:lang w:eastAsia="it-IT"/>
        </w:rPr>
        <w:t>consulta delle aggregazioni laicali</w:t>
      </w:r>
    </w:p>
    <w:p w14:paraId="0D89A85F" w14:textId="100B8FCA" w:rsidR="00A5226C" w:rsidRDefault="007358B1" w:rsidP="00292B69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9.</w:t>
      </w:r>
      <w:r w:rsidR="005D4064">
        <w:rPr>
          <w:rFonts w:eastAsia="Times New Roman"/>
          <w:lang w:eastAsia="it-IT"/>
        </w:rPr>
        <w:t>0</w:t>
      </w:r>
      <w:r w:rsidR="00670206">
        <w:rPr>
          <w:rFonts w:eastAsia="Times New Roman"/>
          <w:lang w:eastAsia="it-IT"/>
        </w:rPr>
        <w:t>0</w:t>
      </w:r>
      <w:r w:rsidRPr="00A82C36">
        <w:rPr>
          <w:rFonts w:eastAsia="Times New Roman"/>
          <w:lang w:eastAsia="it-IT"/>
        </w:rPr>
        <w:t xml:space="preserve"> </w:t>
      </w:r>
    </w:p>
    <w:p w14:paraId="25D08361" w14:textId="759DBF7D" w:rsidR="007358B1" w:rsidRPr="008F7F70" w:rsidRDefault="00670206" w:rsidP="00292B69">
      <w:pPr>
        <w:spacing w:before="0" w:after="0" w:line="240" w:lineRule="auto"/>
        <w:ind w:firstLine="708"/>
        <w:rPr>
          <w:b/>
          <w:bCs/>
        </w:rPr>
      </w:pPr>
      <w:r w:rsidRPr="008F7F70">
        <w:rPr>
          <w:b/>
          <w:bCs/>
        </w:rPr>
        <w:t>Ora media</w:t>
      </w:r>
      <w:r w:rsidR="0070166C" w:rsidRPr="008F7F70">
        <w:rPr>
          <w:b/>
          <w:bCs/>
        </w:rPr>
        <w:t xml:space="preserve"> (con meditazione</w:t>
      </w:r>
      <w:r w:rsidR="005D4064" w:rsidRPr="008F7F70">
        <w:rPr>
          <w:b/>
          <w:bCs/>
        </w:rPr>
        <w:t>)</w:t>
      </w:r>
    </w:p>
    <w:p w14:paraId="50B6A3F3" w14:textId="77777777" w:rsidR="00424DAF" w:rsidRDefault="00424DAF" w:rsidP="003B0BF5">
      <w:pPr>
        <w:pStyle w:val="Titolo3"/>
        <w:rPr>
          <w:rFonts w:eastAsia="Times New Roman"/>
          <w:lang w:eastAsia="it-IT"/>
        </w:rPr>
        <w:sectPr w:rsidR="00424DA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930E207" w14:textId="135C246D" w:rsidR="002B40F0" w:rsidRDefault="002B40F0" w:rsidP="002B40F0">
      <w:pPr>
        <w:pStyle w:val="Titolo4"/>
        <w:rPr>
          <w:rFonts w:eastAsia="Times New Roman"/>
          <w:lang w:eastAsia="it-IT"/>
        </w:rPr>
      </w:pPr>
      <w:r w:rsidRPr="00114081">
        <w:rPr>
          <w:rFonts w:eastAsia="Times New Roman"/>
          <w:lang w:eastAsia="it-IT"/>
        </w:rPr>
        <w:t xml:space="preserve">Verifica della vita diocesana: </w:t>
      </w:r>
      <w:r w:rsidRPr="008F7F70">
        <w:rPr>
          <w:rFonts w:eastAsia="Times New Roman"/>
          <w:b/>
          <w:bCs/>
          <w:lang w:eastAsia="it-IT"/>
        </w:rPr>
        <w:t>associazioni, gruppi e movimenti ecclesiali</w:t>
      </w:r>
    </w:p>
    <w:p w14:paraId="64094227" w14:textId="30668CB6" w:rsidR="005D4064" w:rsidRPr="00292B69" w:rsidRDefault="005D4064" w:rsidP="00292B69">
      <w:pPr>
        <w:spacing w:before="0" w:after="0"/>
      </w:pPr>
      <w:r>
        <w:rPr>
          <w:rFonts w:eastAsia="Times New Roman"/>
          <w:lang w:eastAsia="it-IT"/>
        </w:rPr>
        <w:t xml:space="preserve">9.30 </w:t>
      </w:r>
    </w:p>
    <w:p w14:paraId="0DEE7B77" w14:textId="77777777" w:rsidR="005D4064" w:rsidRDefault="005D4064" w:rsidP="00292B69">
      <w:pPr>
        <w:spacing w:before="0" w:after="0"/>
        <w:rPr>
          <w:rFonts w:eastAsia="Times New Roman"/>
          <w:lang w:eastAsia="it-IT"/>
        </w:rPr>
        <w:sectPr w:rsidR="005D4064" w:rsidSect="00424DA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9EBB03D" w14:textId="77777777" w:rsidR="005D4064" w:rsidRPr="00292B69" w:rsidRDefault="005D4064" w:rsidP="00292B69">
      <w:pPr>
        <w:pStyle w:val="Paragrafoelenco"/>
        <w:numPr>
          <w:ilvl w:val="0"/>
          <w:numId w:val="19"/>
        </w:numPr>
        <w:spacing w:before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spazio di 5 minuti concesso ad ogni realtà ecclesiale presente</w:t>
      </w:r>
    </w:p>
    <w:p w14:paraId="41D4ECCD" w14:textId="77777777" w:rsidR="005D4064" w:rsidRPr="00292B69" w:rsidRDefault="005D4064" w:rsidP="00292B69">
      <w:pPr>
        <w:pStyle w:val="Paragrafoelenco"/>
        <w:numPr>
          <w:ilvl w:val="0"/>
          <w:numId w:val="19"/>
        </w:numPr>
        <w:spacing w:before="0"/>
        <w:rPr>
          <w:rFonts w:eastAsia="Times New Roman"/>
          <w:lang w:eastAsia="it-IT"/>
        </w:rPr>
      </w:pPr>
      <w:r w:rsidRPr="00292B69">
        <w:rPr>
          <w:rFonts w:eastAsia="Times New Roman"/>
          <w:lang w:eastAsia="it-IT"/>
        </w:rPr>
        <w:t>cui segue eventuale dibattito in assemblea</w:t>
      </w:r>
    </w:p>
    <w:p w14:paraId="6B1D05B2" w14:textId="1776B88B" w:rsidR="005D4064" w:rsidRDefault="005D4064" w:rsidP="00292B69">
      <w:pPr>
        <w:spacing w:before="0"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11.00 </w:t>
      </w:r>
      <w:r w:rsidRPr="008F7F70">
        <w:rPr>
          <w:rFonts w:eastAsia="Times New Roman"/>
          <w:b/>
          <w:bCs/>
          <w:lang w:eastAsia="it-IT"/>
        </w:rPr>
        <w:t xml:space="preserve">Sintesi </w:t>
      </w:r>
      <w:r>
        <w:rPr>
          <w:rFonts w:eastAsia="Times New Roman"/>
          <w:lang w:eastAsia="it-IT"/>
        </w:rPr>
        <w:t>della verifica da parte del Vescovo</w:t>
      </w:r>
    </w:p>
    <w:p w14:paraId="29269101" w14:textId="5863349B" w:rsidR="00C04479" w:rsidRPr="00C04479" w:rsidRDefault="00C04479" w:rsidP="00C04479">
      <w:pPr>
        <w:pStyle w:val="Titolo3"/>
        <w:rPr>
          <w:rFonts w:eastAsia="Times New Roman"/>
          <w:b/>
          <w:bCs/>
          <w:lang w:eastAsia="it-IT"/>
        </w:rPr>
      </w:pPr>
      <w:r w:rsidRPr="00C04479">
        <w:rPr>
          <w:rFonts w:eastAsia="Times New Roman"/>
          <w:b/>
          <w:bCs/>
          <w:lang w:eastAsia="it-IT"/>
        </w:rPr>
        <w:t>progettare</w:t>
      </w:r>
    </w:p>
    <w:p w14:paraId="4CBA6B22" w14:textId="3EE66E69" w:rsidR="005D4064" w:rsidRPr="008F7F70" w:rsidRDefault="005D4064" w:rsidP="00292B69">
      <w:pPr>
        <w:spacing w:before="0" w:after="0"/>
        <w:rPr>
          <w:rFonts w:eastAsia="Times New Roman"/>
          <w:b/>
          <w:bCs/>
          <w:lang w:eastAsia="it-IT"/>
        </w:rPr>
      </w:pPr>
      <w:r w:rsidRPr="00292B69">
        <w:t>11.</w:t>
      </w:r>
      <w:r w:rsidR="00C04479" w:rsidRPr="00292B69">
        <w:t>15</w:t>
      </w:r>
      <w:r w:rsidRPr="00292B69">
        <w:t xml:space="preserve"> Presentazione del</w:t>
      </w:r>
      <w:r w:rsidR="00C04479" w:rsidRPr="00292B69">
        <w:t xml:space="preserve"> </w:t>
      </w:r>
      <w:r w:rsidR="00C04479" w:rsidRPr="008F7F70">
        <w:rPr>
          <w:b/>
          <w:bCs/>
        </w:rPr>
        <w:t>percorso in preparazione al Giubileo 2025</w:t>
      </w:r>
      <w:r w:rsidR="00C04479" w:rsidRPr="00292B69">
        <w:t xml:space="preserve"> e della </w:t>
      </w:r>
      <w:r w:rsidR="00C04479" w:rsidRPr="008F7F70">
        <w:rPr>
          <w:b/>
          <w:bCs/>
        </w:rPr>
        <w:t>nuova tappa del Cammino Sinodale</w:t>
      </w:r>
      <w:r w:rsidR="00C04479" w:rsidRPr="008F7F70">
        <w:rPr>
          <w:rFonts w:eastAsia="Times New Roman"/>
          <w:b/>
          <w:bCs/>
          <w:lang w:eastAsia="it-IT"/>
        </w:rPr>
        <w:t xml:space="preserve"> [sapienziale]</w:t>
      </w:r>
    </w:p>
    <w:p w14:paraId="78D1821F" w14:textId="45E130E1" w:rsidR="00670206" w:rsidRPr="00292B69" w:rsidRDefault="00670206" w:rsidP="00292B69">
      <w:pPr>
        <w:spacing w:before="0" w:after="0"/>
      </w:pPr>
      <w:r>
        <w:rPr>
          <w:rFonts w:eastAsia="Times New Roman"/>
          <w:lang w:eastAsia="it-IT"/>
        </w:rPr>
        <w:t xml:space="preserve">12.00: </w:t>
      </w:r>
      <w:r w:rsidRPr="008F7F70">
        <w:rPr>
          <w:b/>
          <w:bCs/>
        </w:rPr>
        <w:t>Santa Messa</w:t>
      </w:r>
    </w:p>
    <w:p w14:paraId="5D377527" w14:textId="2903ADCA" w:rsidR="003E385A" w:rsidRDefault="007358B1" w:rsidP="00292B69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13.00</w:t>
      </w:r>
      <w:r w:rsidR="005847F1">
        <w:rPr>
          <w:rFonts w:eastAsia="Times New Roman"/>
          <w:lang w:eastAsia="it-IT"/>
        </w:rPr>
        <w:t>:</w:t>
      </w:r>
      <w:r w:rsidRPr="00A82C36">
        <w:rPr>
          <w:rFonts w:eastAsia="Times New Roman"/>
          <w:lang w:eastAsia="it-IT"/>
        </w:rPr>
        <w:t xml:space="preserve"> Pranzo</w:t>
      </w:r>
    </w:p>
    <w:p w14:paraId="429B4179" w14:textId="1578FABA" w:rsidR="007358B1" w:rsidRPr="00A82C36" w:rsidRDefault="007358B1" w:rsidP="00292B69">
      <w:pPr>
        <w:spacing w:before="0" w:after="0"/>
        <w:rPr>
          <w:rFonts w:eastAsia="Times New Roman"/>
          <w:lang w:eastAsia="it-IT"/>
        </w:rPr>
      </w:pPr>
      <w:r w:rsidRPr="00A82C36">
        <w:rPr>
          <w:rFonts w:eastAsia="Times New Roman"/>
          <w:lang w:eastAsia="it-IT"/>
        </w:rPr>
        <w:t>Tempo libero.</w:t>
      </w:r>
    </w:p>
    <w:p w14:paraId="6BAC8B71" w14:textId="5084C805" w:rsidR="002B40F0" w:rsidRDefault="002B40F0" w:rsidP="002B40F0">
      <w:pPr>
        <w:pStyle w:val="Titolo5"/>
        <w:rPr>
          <w:rFonts w:eastAsia="Times New Roman"/>
          <w:lang w:eastAsia="it-IT"/>
        </w:rPr>
      </w:pPr>
      <w:r w:rsidRPr="0070166C">
        <w:rPr>
          <w:rFonts w:ascii="Calibri" w:eastAsia="Times New Roman" w:hAnsi="Calibri" w:cs="Calibri"/>
          <w:b/>
          <w:bCs/>
          <w:lang w:eastAsia="it-IT"/>
        </w:rPr>
        <w:t>Gruppi sinodal</w:t>
      </w:r>
      <w:r>
        <w:rPr>
          <w:rFonts w:ascii="Calibri" w:eastAsia="Times New Roman" w:hAnsi="Calibri" w:cs="Calibri"/>
          <w:b/>
          <w:bCs/>
          <w:lang w:eastAsia="it-IT"/>
        </w:rPr>
        <w:t>i</w:t>
      </w:r>
    </w:p>
    <w:p w14:paraId="6B327494" w14:textId="6C21E71F" w:rsidR="00424DAF" w:rsidRDefault="007358B1" w:rsidP="00292B69">
      <w:pPr>
        <w:spacing w:after="0"/>
        <w:rPr>
          <w:rFonts w:eastAsia="Times New Roman"/>
          <w:lang w:eastAsia="it-IT"/>
        </w:rPr>
      </w:pPr>
      <w:r w:rsidRPr="00292B69">
        <w:t>1</w:t>
      </w:r>
      <w:r w:rsidR="00670206" w:rsidRPr="00292B69">
        <w:t>5</w:t>
      </w:r>
      <w:r w:rsidRPr="00292B69">
        <w:t>.</w:t>
      </w:r>
      <w:r w:rsidR="00670206" w:rsidRPr="00292B69">
        <w:t>3</w:t>
      </w:r>
      <w:r w:rsidRPr="00292B69">
        <w:t>0</w:t>
      </w:r>
      <w:r w:rsidR="005847F1" w:rsidRPr="00292B69">
        <w:t>:</w:t>
      </w:r>
      <w:r w:rsidRPr="00292B69">
        <w:t xml:space="preserve"> </w:t>
      </w:r>
      <w:r w:rsidR="00C04479">
        <w:rPr>
          <w:rFonts w:eastAsia="Times New Roman"/>
          <w:i/>
          <w:iCs/>
          <w:lang w:eastAsia="it-IT"/>
        </w:rPr>
        <w:t>Alla luce di quanto verificato e delle indicazioni ricevute in quali ambiti della vita diocesana, parrocchiale e delle altre realtà ecclesiali è necessario un investimento di forze, di progetti, di energia? In quali modalità concrete?</w:t>
      </w:r>
      <w:r w:rsidR="00424DAF">
        <w:rPr>
          <w:rFonts w:eastAsia="Times New Roman"/>
          <w:lang w:eastAsia="it-IT"/>
        </w:rPr>
        <w:t xml:space="preserve"> </w:t>
      </w:r>
    </w:p>
    <w:p w14:paraId="1E65ED8D" w14:textId="4772DB5C" w:rsidR="00EE7192" w:rsidRDefault="005847F1" w:rsidP="00292B69">
      <w:pPr>
        <w:spacing w:before="0"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17.30 </w:t>
      </w:r>
      <w:r w:rsidRPr="008F7F70">
        <w:rPr>
          <w:b/>
          <w:bCs/>
        </w:rPr>
        <w:t>sintesi</w:t>
      </w:r>
      <w:r>
        <w:rPr>
          <w:rFonts w:eastAsia="Times New Roman"/>
          <w:lang w:eastAsia="it-IT"/>
        </w:rPr>
        <w:t xml:space="preserve"> in assemblea</w:t>
      </w:r>
    </w:p>
    <w:p w14:paraId="3BB20D6C" w14:textId="13B21888" w:rsidR="00C04479" w:rsidRPr="00C04479" w:rsidRDefault="00C04479" w:rsidP="00292B69">
      <w:pPr>
        <w:spacing w:before="0"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18.30 </w:t>
      </w:r>
      <w:r w:rsidRPr="008F7F70">
        <w:rPr>
          <w:b/>
          <w:bCs/>
        </w:rPr>
        <w:t>consegne finali</w:t>
      </w:r>
      <w:r>
        <w:rPr>
          <w:rFonts w:eastAsia="Times New Roman"/>
          <w:lang w:eastAsia="it-IT"/>
        </w:rPr>
        <w:t xml:space="preserve"> del Vescovo</w:t>
      </w:r>
    </w:p>
    <w:p w14:paraId="06E285C2" w14:textId="10FA4AE0" w:rsidR="007358B1" w:rsidRPr="00292B69" w:rsidRDefault="007358B1" w:rsidP="00292B69">
      <w:pPr>
        <w:spacing w:before="0" w:after="0"/>
      </w:pPr>
      <w:r w:rsidRPr="00A82C36">
        <w:rPr>
          <w:rFonts w:eastAsia="Times New Roman"/>
          <w:lang w:eastAsia="it-IT"/>
        </w:rPr>
        <w:t>19.</w:t>
      </w:r>
      <w:r w:rsidR="005847F1">
        <w:rPr>
          <w:rFonts w:eastAsia="Times New Roman"/>
          <w:lang w:eastAsia="it-IT"/>
        </w:rPr>
        <w:t>0</w:t>
      </w:r>
      <w:r w:rsidRPr="00A82C36">
        <w:rPr>
          <w:rFonts w:eastAsia="Times New Roman"/>
          <w:lang w:eastAsia="it-IT"/>
        </w:rPr>
        <w:t>0</w:t>
      </w:r>
      <w:r w:rsidR="005847F1">
        <w:rPr>
          <w:rFonts w:eastAsia="Times New Roman"/>
          <w:lang w:eastAsia="it-IT"/>
        </w:rPr>
        <w:t>:</w:t>
      </w:r>
      <w:r w:rsidRPr="00A82C36">
        <w:rPr>
          <w:rFonts w:eastAsia="Times New Roman"/>
          <w:lang w:eastAsia="it-IT"/>
        </w:rPr>
        <w:t xml:space="preserve"> </w:t>
      </w:r>
      <w:r w:rsidR="00424DAF" w:rsidRPr="008F7F70">
        <w:rPr>
          <w:b/>
          <w:bCs/>
        </w:rPr>
        <w:t>V</w:t>
      </w:r>
      <w:r w:rsidRPr="008F7F70">
        <w:rPr>
          <w:b/>
          <w:bCs/>
        </w:rPr>
        <w:t>espri</w:t>
      </w:r>
      <w:r w:rsidR="005847F1" w:rsidRPr="00292B69">
        <w:t xml:space="preserve"> e salut</w:t>
      </w:r>
      <w:r w:rsidR="003B0BF5" w:rsidRPr="00292B69">
        <w:t>i</w:t>
      </w:r>
      <w:r w:rsidR="005847F1" w:rsidRPr="00292B69">
        <w:t xml:space="preserve"> </w:t>
      </w:r>
    </w:p>
    <w:p w14:paraId="61DDCCB2" w14:textId="14EC18BB" w:rsidR="00921424" w:rsidRPr="00921424" w:rsidRDefault="00921424" w:rsidP="008F7F70"/>
    <w:sectPr w:rsidR="00921424" w:rsidRPr="00921424" w:rsidSect="00424DA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D6AE" w14:textId="77777777" w:rsidR="008515AA" w:rsidRDefault="008515AA" w:rsidP="00A54E9D">
      <w:pPr>
        <w:spacing w:before="0" w:after="0" w:line="240" w:lineRule="auto"/>
      </w:pPr>
      <w:r>
        <w:separator/>
      </w:r>
    </w:p>
  </w:endnote>
  <w:endnote w:type="continuationSeparator" w:id="0">
    <w:p w14:paraId="105027CB" w14:textId="77777777" w:rsidR="008515AA" w:rsidRDefault="008515AA" w:rsidP="00A54E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F06" w14:textId="77777777" w:rsidR="008515AA" w:rsidRDefault="008515AA" w:rsidP="00A54E9D">
      <w:pPr>
        <w:spacing w:before="0" w:after="0" w:line="240" w:lineRule="auto"/>
      </w:pPr>
      <w:r>
        <w:separator/>
      </w:r>
    </w:p>
  </w:footnote>
  <w:footnote w:type="continuationSeparator" w:id="0">
    <w:p w14:paraId="2EADA741" w14:textId="77777777" w:rsidR="008515AA" w:rsidRDefault="008515AA" w:rsidP="00A54E9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948"/>
    <w:multiLevelType w:val="hybridMultilevel"/>
    <w:tmpl w:val="7EA86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7014"/>
    <w:multiLevelType w:val="multilevel"/>
    <w:tmpl w:val="DEEA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F4AED"/>
    <w:multiLevelType w:val="hybridMultilevel"/>
    <w:tmpl w:val="6CF8E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265F"/>
    <w:multiLevelType w:val="hybridMultilevel"/>
    <w:tmpl w:val="A9E4F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1C73"/>
    <w:multiLevelType w:val="hybridMultilevel"/>
    <w:tmpl w:val="FB70A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8747E"/>
    <w:multiLevelType w:val="hybridMultilevel"/>
    <w:tmpl w:val="286E6D6C"/>
    <w:lvl w:ilvl="0" w:tplc="085AAF0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F5AFB"/>
    <w:multiLevelType w:val="hybridMultilevel"/>
    <w:tmpl w:val="3EB8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511"/>
    <w:multiLevelType w:val="hybridMultilevel"/>
    <w:tmpl w:val="B6625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A61E6"/>
    <w:multiLevelType w:val="hybridMultilevel"/>
    <w:tmpl w:val="1A36E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C702A"/>
    <w:multiLevelType w:val="hybridMultilevel"/>
    <w:tmpl w:val="A5AC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D0B84"/>
    <w:multiLevelType w:val="multilevel"/>
    <w:tmpl w:val="E2348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FC38DC"/>
    <w:multiLevelType w:val="hybridMultilevel"/>
    <w:tmpl w:val="6C22B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82C88"/>
    <w:multiLevelType w:val="hybridMultilevel"/>
    <w:tmpl w:val="E83E1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E017B"/>
    <w:multiLevelType w:val="hybridMultilevel"/>
    <w:tmpl w:val="D2A6A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0793"/>
    <w:multiLevelType w:val="hybridMultilevel"/>
    <w:tmpl w:val="6E485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109E4"/>
    <w:multiLevelType w:val="multilevel"/>
    <w:tmpl w:val="49E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3A6102"/>
    <w:multiLevelType w:val="hybridMultilevel"/>
    <w:tmpl w:val="85B04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C49AD"/>
    <w:multiLevelType w:val="hybridMultilevel"/>
    <w:tmpl w:val="5364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A41D2"/>
    <w:multiLevelType w:val="hybridMultilevel"/>
    <w:tmpl w:val="8508E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/>
    <w:lvlOverride w:ilvl="1">
      <w:startOverride w:val="1"/>
    </w:lvlOverride>
  </w:num>
  <w:num w:numId="3">
    <w:abstractNumId w:val="1"/>
  </w:num>
  <w:num w:numId="4">
    <w:abstractNumId w:val="15"/>
  </w:num>
  <w:num w:numId="5">
    <w:abstractNumId w:val="9"/>
  </w:num>
  <w:num w:numId="6">
    <w:abstractNumId w:val="18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2"/>
  </w:num>
  <w:num w:numId="14">
    <w:abstractNumId w:val="7"/>
  </w:num>
  <w:num w:numId="15">
    <w:abstractNumId w:val="3"/>
  </w:num>
  <w:num w:numId="16">
    <w:abstractNumId w:val="0"/>
  </w:num>
  <w:num w:numId="17">
    <w:abstractNumId w:val="11"/>
  </w:num>
  <w:num w:numId="18">
    <w:abstractNumId w:val="4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B1"/>
    <w:rsid w:val="00114081"/>
    <w:rsid w:val="001A74DF"/>
    <w:rsid w:val="0027055A"/>
    <w:rsid w:val="00292B69"/>
    <w:rsid w:val="002B40F0"/>
    <w:rsid w:val="003B0BF5"/>
    <w:rsid w:val="003B7CB6"/>
    <w:rsid w:val="003E385A"/>
    <w:rsid w:val="00424DAF"/>
    <w:rsid w:val="00475077"/>
    <w:rsid w:val="00497068"/>
    <w:rsid w:val="00501B67"/>
    <w:rsid w:val="00533A67"/>
    <w:rsid w:val="005847F1"/>
    <w:rsid w:val="005D4064"/>
    <w:rsid w:val="00630FF6"/>
    <w:rsid w:val="00670206"/>
    <w:rsid w:val="006C1E57"/>
    <w:rsid w:val="0070166C"/>
    <w:rsid w:val="007358B1"/>
    <w:rsid w:val="008515AA"/>
    <w:rsid w:val="008E4570"/>
    <w:rsid w:val="008F7F70"/>
    <w:rsid w:val="00921424"/>
    <w:rsid w:val="0098741F"/>
    <w:rsid w:val="0099215F"/>
    <w:rsid w:val="009C0809"/>
    <w:rsid w:val="00A5226C"/>
    <w:rsid w:val="00A54E9D"/>
    <w:rsid w:val="00A65B48"/>
    <w:rsid w:val="00A73C21"/>
    <w:rsid w:val="00BC5411"/>
    <w:rsid w:val="00C04479"/>
    <w:rsid w:val="00CD1DDF"/>
    <w:rsid w:val="00DB6664"/>
    <w:rsid w:val="00DC2F8E"/>
    <w:rsid w:val="00EE7192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88DF"/>
  <w15:chartTrackingRefBased/>
  <w15:docId w15:val="{6C7BCA1E-006A-4F5F-AF39-CBB7D1E7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4DAF"/>
  </w:style>
  <w:style w:type="paragraph" w:styleId="Titolo1">
    <w:name w:val="heading 1"/>
    <w:basedOn w:val="Normale"/>
    <w:next w:val="Normale"/>
    <w:link w:val="Titolo1Carattere"/>
    <w:uiPriority w:val="9"/>
    <w:qFormat/>
    <w:rsid w:val="00424DAF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4DAF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4DAF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24DAF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24DAF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4DAF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DAF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DA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DA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24DAF"/>
    <w:pPr>
      <w:spacing w:before="0"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24DAF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DA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DAF"/>
    <w:rPr>
      <w:caps/>
      <w:color w:val="595959" w:themeColor="text1" w:themeTint="A6"/>
      <w:spacing w:val="10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4DAF"/>
    <w:rPr>
      <w:caps/>
      <w:color w:val="580832" w:themeColor="accent1" w:themeShade="7F"/>
      <w:spacing w:val="1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4DAF"/>
    <w:rPr>
      <w:caps/>
      <w:spacing w:val="15"/>
      <w:shd w:val="clear" w:color="auto" w:fill="F9C5E0" w:themeFill="accent1" w:themeFillTint="3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4DAF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paragraph" w:styleId="Paragrafoelenco">
    <w:name w:val="List Paragraph"/>
    <w:basedOn w:val="Normale"/>
    <w:uiPriority w:val="34"/>
    <w:qFormat/>
    <w:rsid w:val="005847F1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424DAF"/>
    <w:rPr>
      <w:caps/>
      <w:color w:val="850C4B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24DAF"/>
    <w:rPr>
      <w:caps/>
      <w:color w:val="850C4B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4DAF"/>
    <w:rPr>
      <w:caps/>
      <w:color w:val="850C4B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DAF"/>
    <w:rPr>
      <w:caps/>
      <w:color w:val="850C4B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DA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DA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24DAF"/>
    <w:rPr>
      <w:b/>
      <w:bCs/>
      <w:color w:val="850C4B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424DAF"/>
    <w:rPr>
      <w:b/>
      <w:bCs/>
    </w:rPr>
  </w:style>
  <w:style w:type="character" w:styleId="Enfasicorsivo">
    <w:name w:val="Emphasis"/>
    <w:uiPriority w:val="20"/>
    <w:qFormat/>
    <w:rsid w:val="00424DAF"/>
    <w:rPr>
      <w:caps/>
      <w:color w:val="580832" w:themeColor="accent1" w:themeShade="7F"/>
      <w:spacing w:val="5"/>
    </w:rPr>
  </w:style>
  <w:style w:type="paragraph" w:styleId="Nessunaspaziatura">
    <w:name w:val="No Spacing"/>
    <w:uiPriority w:val="1"/>
    <w:qFormat/>
    <w:rsid w:val="00424DA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4DA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DA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DAF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DAF"/>
    <w:rPr>
      <w:color w:val="B31166" w:themeColor="accent1"/>
      <w:sz w:val="24"/>
      <w:szCs w:val="24"/>
    </w:rPr>
  </w:style>
  <w:style w:type="character" w:styleId="Enfasidelicata">
    <w:name w:val="Subtle Emphasis"/>
    <w:uiPriority w:val="19"/>
    <w:qFormat/>
    <w:rsid w:val="00424DAF"/>
    <w:rPr>
      <w:i/>
      <w:iCs/>
      <w:color w:val="580832" w:themeColor="accent1" w:themeShade="7F"/>
    </w:rPr>
  </w:style>
  <w:style w:type="character" w:styleId="Enfasiintensa">
    <w:name w:val="Intense Emphasis"/>
    <w:uiPriority w:val="21"/>
    <w:qFormat/>
    <w:rsid w:val="00424DAF"/>
    <w:rPr>
      <w:b/>
      <w:bCs/>
      <w:caps/>
      <w:color w:val="580832" w:themeColor="accent1" w:themeShade="7F"/>
      <w:spacing w:val="10"/>
    </w:rPr>
  </w:style>
  <w:style w:type="character" w:styleId="Riferimentodelicato">
    <w:name w:val="Subtle Reference"/>
    <w:uiPriority w:val="31"/>
    <w:qFormat/>
    <w:rsid w:val="00424DAF"/>
    <w:rPr>
      <w:b/>
      <w:bCs/>
      <w:color w:val="B31166" w:themeColor="accent1"/>
    </w:rPr>
  </w:style>
  <w:style w:type="character" w:styleId="Riferimentointenso">
    <w:name w:val="Intense Reference"/>
    <w:uiPriority w:val="32"/>
    <w:qFormat/>
    <w:rsid w:val="00424DAF"/>
    <w:rPr>
      <w:b/>
      <w:bCs/>
      <w:i/>
      <w:iCs/>
      <w:caps/>
      <w:color w:val="B31166" w:themeColor="accent1"/>
    </w:rPr>
  </w:style>
  <w:style w:type="character" w:styleId="Titolodellibro">
    <w:name w:val="Book Title"/>
    <w:uiPriority w:val="33"/>
    <w:qFormat/>
    <w:rsid w:val="00424DA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4DAF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A54E9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E9D"/>
  </w:style>
  <w:style w:type="paragraph" w:styleId="Pidipagina">
    <w:name w:val="footer"/>
    <w:basedOn w:val="Normale"/>
    <w:link w:val="PidipaginaCarattere"/>
    <w:uiPriority w:val="99"/>
    <w:unhideWhenUsed/>
    <w:rsid w:val="00A54E9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iunioni ione">
  <a:themeElements>
    <a:clrScheme name="Riunioni ione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Riunioni ione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0E42-BA93-40C0-B312-61B9A9B9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Matteo Antonelli</dc:creator>
  <cp:keywords/>
  <dc:description/>
  <cp:lastModifiedBy>Utente</cp:lastModifiedBy>
  <cp:revision>2</cp:revision>
  <cp:lastPrinted>2023-04-21T17:11:00Z</cp:lastPrinted>
  <dcterms:created xsi:type="dcterms:W3CDTF">2023-05-22T09:57:00Z</dcterms:created>
  <dcterms:modified xsi:type="dcterms:W3CDTF">2023-05-22T09:57:00Z</dcterms:modified>
</cp:coreProperties>
</file>