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66" w:rsidRPr="00057666" w:rsidRDefault="00A94F3C" w:rsidP="00057666">
      <w:pPr>
        <w:pStyle w:val="Titolo1"/>
        <w:spacing w:before="120"/>
        <w:ind w:firstLine="284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2</w:t>
      </w:r>
      <w:r w:rsidR="005248C3">
        <w:rPr>
          <w:b/>
          <w:sz w:val="36"/>
        </w:rPr>
        <w:t>1</w:t>
      </w:r>
      <w:r w:rsidR="00381E61" w:rsidRPr="00381E61">
        <w:rPr>
          <w:b/>
          <w:sz w:val="36"/>
        </w:rPr>
        <w:t xml:space="preserve"> gennaio 202</w:t>
      </w:r>
      <w:r w:rsidR="005248C3">
        <w:rPr>
          <w:b/>
          <w:sz w:val="36"/>
        </w:rPr>
        <w:t>4</w:t>
      </w:r>
      <w:r w:rsidR="00381E61" w:rsidRPr="00381E61">
        <w:rPr>
          <w:b/>
          <w:sz w:val="36"/>
        </w:rPr>
        <w:t xml:space="preserve"> – Domenica della Parola di Dio</w:t>
      </w:r>
    </w:p>
    <w:p w:rsidR="00381E61" w:rsidRDefault="00381E61" w:rsidP="00816BC1">
      <w:pPr>
        <w:spacing w:before="120"/>
        <w:ind w:firstLine="284"/>
        <w:rPr>
          <w:rStyle w:val="Enfasiintensa"/>
        </w:rPr>
      </w:pPr>
      <w:r>
        <w:rPr>
          <w:rStyle w:val="Enfasiintensa"/>
        </w:rPr>
        <w:t xml:space="preserve">Istituita dalla lettera apostolica </w:t>
      </w:r>
      <w:proofErr w:type="spellStart"/>
      <w:r w:rsidRPr="00381E61">
        <w:rPr>
          <w:rStyle w:val="Enfasiintensa"/>
          <w:b/>
        </w:rPr>
        <w:t>Aperuit</w:t>
      </w:r>
      <w:proofErr w:type="spellEnd"/>
      <w:r w:rsidRPr="00381E61">
        <w:rPr>
          <w:rStyle w:val="Enfasiintensa"/>
          <w:b/>
        </w:rPr>
        <w:t xml:space="preserve"> </w:t>
      </w:r>
      <w:proofErr w:type="spellStart"/>
      <w:r w:rsidRPr="00381E61">
        <w:rPr>
          <w:rStyle w:val="Enfasiintensa"/>
          <w:b/>
        </w:rPr>
        <w:t>illi</w:t>
      </w:r>
      <w:r>
        <w:rPr>
          <w:rStyle w:val="Enfasiintensa"/>
          <w:b/>
        </w:rPr>
        <w:t>s</w:t>
      </w:r>
      <w:proofErr w:type="spellEnd"/>
    </w:p>
    <w:p w:rsidR="00381E61" w:rsidRPr="00FC60F4" w:rsidRDefault="00057666" w:rsidP="00816BC1">
      <w:pPr>
        <w:spacing w:before="120"/>
        <w:ind w:firstLine="284"/>
        <w:rPr>
          <w:rStyle w:val="Enfasiintensa"/>
          <w:sz w:val="16"/>
        </w:rPr>
      </w:pPr>
      <w:r>
        <w:rPr>
          <w:rStyle w:val="Enfasiintensa"/>
          <w:sz w:val="16"/>
        </w:rPr>
        <w:t>A cura della Commissione Evangelizzazione e Catechesi – Settore Apostolato Biblico diocesi Terni Narni Amelia</w:t>
      </w:r>
    </w:p>
    <w:p w:rsidR="00381E61" w:rsidRPr="00381E61" w:rsidRDefault="00381E61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Con 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la </w:t>
      </w:r>
      <w:proofErr w:type="spellStart"/>
      <w:r w:rsidRPr="00FC60F4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Aperuit</w:t>
      </w:r>
      <w:proofErr w:type="spellEnd"/>
      <w:r w:rsidRPr="00FC60F4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 xml:space="preserve"> </w:t>
      </w:r>
      <w:proofErr w:type="spellStart"/>
      <w:r w:rsidRPr="00FC60F4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illis</w:t>
      </w:r>
      <w:proofErr w:type="spellEnd"/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30 settembre 2019 papa Francesco ha istituito per tutta la Chiesa la Domenica della Parola di Dio, fissandola – secondo il Calendario liturgico romano – alla III domenica del Tempo Ordinario, momento particolarmente adatto «a rafforzare i legami con gli ebrei e a pregare per l’unità dei cristiani».</w:t>
      </w:r>
    </w:p>
    <w:p w:rsidR="00381E61" w:rsidRPr="00FC60F4" w:rsidRDefault="00381E61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Lo scopo di questa domenica è quello di promuovere «la celebrazione, la riflessione e la divulgazione della Parola di Dio». </w:t>
      </w:r>
    </w:p>
    <w:p w:rsidR="00381E61" w:rsidRPr="00FC60F4" w:rsidRDefault="00381E61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fare questo al n. 3 del </w:t>
      </w:r>
      <w:proofErr w:type="spellStart"/>
      <w:r w:rsidRPr="00FC60F4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motu</w:t>
      </w:r>
      <w:proofErr w:type="spellEnd"/>
      <w:r w:rsidRPr="00FC60F4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 xml:space="preserve"> proprio</w:t>
      </w:r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vengono date 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varie </w:t>
      </w:r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>indicazioni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che qui sintetizziamo auspicando che </w:t>
      </w:r>
      <w:r w:rsidRPr="00FC60F4"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it-IT"/>
        </w:rPr>
        <w:t>possano essere realizzate durante tutte le celebrazioni eucaristiche di tale domenica</w:t>
      </w:r>
      <w:r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p w:rsidR="00381E61" w:rsidRPr="009D1FBC" w:rsidRDefault="00381E61" w:rsidP="00816BC1">
      <w:pPr>
        <w:spacing w:before="120"/>
        <w:ind w:firstLine="284"/>
        <w:rPr>
          <w:rFonts w:ascii="Times New Roman" w:eastAsia="Times New Roman" w:hAnsi="Times New Roman" w:cs="Times New Roman"/>
          <w:sz w:val="13"/>
          <w:szCs w:val="23"/>
          <w:lang w:eastAsia="it-IT"/>
        </w:rPr>
      </w:pPr>
      <w:r w:rsidRPr="009D1FBC">
        <w:rPr>
          <w:rFonts w:ascii="Times New Roman" w:eastAsia="Times New Roman" w:hAnsi="Times New Roman" w:cs="Times New Roman"/>
          <w:sz w:val="13"/>
          <w:szCs w:val="23"/>
          <w:lang w:eastAsia="it-IT"/>
        </w:rPr>
        <w:t xml:space="preserve"> </w:t>
      </w:r>
    </w:p>
    <w:p w:rsidR="00381E61" w:rsidRPr="00FC60F4" w:rsidRDefault="00381E61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si possa intronizzare il testo della Bibbia o </w:t>
      </w:r>
      <w:r w:rsidR="00AE6B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l’Evangeliario 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per rendere evidente all’assemb</w:t>
      </w:r>
      <w:r w:rsidR="001C3E3A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l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ea </w:t>
      </w:r>
      <w:r w:rsidR="001C3E3A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il valore normativo che la </w:t>
      </w:r>
      <w:proofErr w:type="spellStart"/>
      <w:r w:rsidR="001C3E3A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PdD</w:t>
      </w:r>
      <w:proofErr w:type="spellEnd"/>
      <w:r w:rsidR="001C3E3A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possiede;</w:t>
      </w:r>
    </w:p>
    <w:p w:rsidR="001C3E3A" w:rsidRPr="00FC60F4" w:rsidRDefault="001C3E3A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si possa accendere una lampada o candela accanto all’ambone (“Lampada per i miei passi è la tua Parola”, </w:t>
      </w:r>
      <w:proofErr w:type="spellStart"/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cf</w:t>
      </w:r>
      <w:proofErr w:type="spellEnd"/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Sal</w:t>
      </w:r>
      <w:proofErr w:type="spellEnd"/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119 e in considerazione della </w:t>
      </w:r>
      <w:r w:rsidRPr="00FC60F4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 xml:space="preserve">prima lettura: </w:t>
      </w:r>
      <w:proofErr w:type="spellStart"/>
      <w:r w:rsidRPr="00FC60F4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Is</w:t>
      </w:r>
      <w:proofErr w:type="spellEnd"/>
      <w:r w:rsidRPr="00FC60F4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 xml:space="preserve"> 9,1, ripresa dal vangelo del giorno</w:t>
      </w:r>
      <w:r w:rsidR="00FC60F4" w:rsidRPr="00FC60F4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 xml:space="preserve"> Mt 4,12ss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)</w:t>
      </w:r>
    </w:p>
    <w:p w:rsidR="001C3E3A" w:rsidRPr="00FC60F4" w:rsidRDefault="001C3E3A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- si possa ripetere il canto dell’</w:t>
      </w:r>
      <w:r w:rsidRPr="00FC60F4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Alleluia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dopo la proclamazione del vangelo;</w:t>
      </w:r>
    </w:p>
    <w:p w:rsidR="001C3E3A" w:rsidRPr="00FC60F4" w:rsidRDefault="001C3E3A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- si possa richiamare nell’omelia il servizio che si rende alla Parola del Signore ogni volta che viene annunciato il vangelo con le parole e la vita, dopo averlo ascoltato e celebrato nella comunità;</w:t>
      </w:r>
    </w:p>
    <w:p w:rsidR="00FC60F4" w:rsidRPr="00FC60F4" w:rsidRDefault="001C3E3A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</w:t>
      </w:r>
      <w:r w:rsidR="00816BC1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si possa richiamare i fedeli alla responsabilità di essere veri annunciatori della Parola e alla necessità di divenire familiari con la </w:t>
      </w:r>
      <w:proofErr w:type="spellStart"/>
      <w:r w:rsidR="00816BC1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PdD</w:t>
      </w:r>
      <w:proofErr w:type="spellEnd"/>
      <w:r w:rsidR="00816BC1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, anche approfittando delle occasioni di formazione offerte da parrocchie, foranie e diocesi;</w:t>
      </w:r>
    </w:p>
    <w:p w:rsidR="00FC60F4" w:rsidRDefault="00816BC1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- si inviti in particolare a partecipare ad occasioni di meditazione e preghiera</w:t>
      </w:r>
      <w:r w:rsidR="00381E61"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 l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e Sante </w:t>
      </w:r>
      <w:r w:rsidR="00381E61"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>Scrittur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e</w:t>
      </w:r>
      <w:r w:rsidR="00381E61" w:rsidRPr="00381E6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con un particolare riferimento alla </w:t>
      </w:r>
      <w:r w:rsidR="00381E61" w:rsidRPr="00FC60F4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lectio divina</w:t>
      </w:r>
      <w:r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, ricordando le molte proposte attive attualmente in diocesi</w:t>
      </w:r>
      <w:r w:rsid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:rsidR="00FC60F4" w:rsidRPr="00FC60F4" w:rsidRDefault="00FC60F4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si ricordi ed inviti a partecipare all’iniziativa la “Bibbia </w:t>
      </w:r>
      <w:r w:rsidR="0054458C">
        <w:rPr>
          <w:rFonts w:ascii="Times New Roman" w:eastAsia="Times New Roman" w:hAnsi="Times New Roman" w:cs="Times New Roman"/>
          <w:sz w:val="23"/>
          <w:szCs w:val="23"/>
          <w:lang w:eastAsia="it-IT"/>
        </w:rPr>
        <w:t>Notte&amp;Giorno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”</w:t>
      </w:r>
      <w:r w:rsidR="00D02458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</w:t>
      </w:r>
      <w:r w:rsidR="0054458C">
        <w:rPr>
          <w:rFonts w:ascii="Times New Roman" w:eastAsia="Times New Roman" w:hAnsi="Times New Roman" w:cs="Times New Roman"/>
          <w:sz w:val="23"/>
          <w:szCs w:val="23"/>
          <w:lang w:eastAsia="it-IT"/>
        </w:rPr>
        <w:t>21-22</w:t>
      </w:r>
      <w:r w:rsidR="00D02458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gennaio</w:t>
      </w:r>
      <w:r w:rsidR="00AF15BC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(vedi allegato) anche ricordando chi dalla parrocchia partecipa eventualmente come lettore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816BC1" w:rsidRPr="009D1FBC" w:rsidRDefault="00816BC1" w:rsidP="00816BC1">
      <w:pPr>
        <w:spacing w:before="120"/>
        <w:ind w:firstLine="284"/>
        <w:rPr>
          <w:rFonts w:ascii="Times New Roman" w:eastAsia="Times New Roman" w:hAnsi="Times New Roman" w:cs="Times New Roman"/>
          <w:sz w:val="13"/>
          <w:szCs w:val="23"/>
          <w:lang w:eastAsia="it-IT"/>
        </w:rPr>
      </w:pPr>
    </w:p>
    <w:p w:rsidR="00816BC1" w:rsidRPr="00FC60F4" w:rsidRDefault="008E6A96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u w:val="single"/>
          <w:lang w:eastAsia="it-IT"/>
        </w:rPr>
      </w:pPr>
      <w:r w:rsidRPr="00FC60F4">
        <w:rPr>
          <w:rFonts w:ascii="Times New Roman" w:eastAsia="Times New Roman" w:hAnsi="Times New Roman" w:cs="Times New Roman"/>
          <w:sz w:val="23"/>
          <w:szCs w:val="23"/>
          <w:u w:val="single"/>
          <w:lang w:eastAsia="it-IT"/>
        </w:rPr>
        <w:t>Alcuni esempi di preghiere dei fedeli:</w:t>
      </w:r>
    </w:p>
    <w:p w:rsidR="00FC60F4" w:rsidRPr="00FC60F4" w:rsidRDefault="00A94F3C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</w:t>
      </w:r>
      <w:r w:rsidR="00FC60F4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La tua Parola, Padre, è tuo Figlio Gesù Cristo: mettila come segno sulla nostra fronte, come amore nel nostro cuore. Preghiamo.</w:t>
      </w:r>
    </w:p>
    <w:p w:rsidR="008E6A96" w:rsidRPr="00FC60F4" w:rsidRDefault="00A94F3C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it-IT"/>
        </w:rPr>
        <w:t xml:space="preserve">- </w:t>
      </w:r>
      <w:r w:rsidR="00060CEB" w:rsidRPr="00060CEB">
        <w:rPr>
          <w:rFonts w:ascii="Times New Roman" w:eastAsia="Times New Roman" w:hAnsi="Times New Roman" w:cs="Times New Roman"/>
          <w:spacing w:val="-2"/>
          <w:sz w:val="23"/>
          <w:szCs w:val="23"/>
          <w:lang w:eastAsia="it-IT"/>
        </w:rPr>
        <w:t>Rimuovi</w:t>
      </w:r>
      <w:r w:rsidR="00802EDE" w:rsidRPr="00060CEB">
        <w:rPr>
          <w:rFonts w:ascii="Times New Roman" w:eastAsia="Times New Roman" w:hAnsi="Times New Roman" w:cs="Times New Roman"/>
          <w:spacing w:val="-2"/>
          <w:sz w:val="23"/>
          <w:szCs w:val="23"/>
          <w:lang w:eastAsia="it-IT"/>
        </w:rPr>
        <w:t>, Signore, gli ostacoli che abbiamo creato all’evangelizzazione di tutti gli uomini, all’annuncio della</w:t>
      </w:r>
      <w:r w:rsidR="00802EDE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tua salvezza</w:t>
      </w:r>
      <w:r w:rsidR="00060CEB">
        <w:rPr>
          <w:rFonts w:ascii="Times New Roman" w:eastAsia="Times New Roman" w:hAnsi="Times New Roman" w:cs="Times New Roman"/>
          <w:sz w:val="23"/>
          <w:szCs w:val="23"/>
          <w:lang w:eastAsia="it-IT"/>
        </w:rPr>
        <w:t>: concedi ai cristiani di ritrovare l’unità visibile perché siano una cosa sola e il mondo creda.</w:t>
      </w:r>
      <w:r w:rsidR="00802EDE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Preghiamo.</w:t>
      </w:r>
    </w:p>
    <w:p w:rsidR="00FC60F4" w:rsidRPr="00FC60F4" w:rsidRDefault="00A94F3C" w:rsidP="00FC60F4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</w:t>
      </w:r>
      <w:r w:rsidR="00FC60F4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Apri, Signore, le nostre menti alla conoscenza di te attraverso la tua Parola, desta in noi la gioia profonda per la tua luce. Preghiamo.</w:t>
      </w:r>
    </w:p>
    <w:p w:rsidR="00802EDE" w:rsidRPr="00FC60F4" w:rsidRDefault="00A94F3C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</w:t>
      </w:r>
      <w:r w:rsidR="00802EDE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Perché gli annunciatori della tua Parola siamo ripieni di Spirito Santo: la carità reciproca testimoni che tu li hai inviati. Preghiamo.</w:t>
      </w:r>
    </w:p>
    <w:p w:rsidR="00802EDE" w:rsidRPr="00FC60F4" w:rsidRDefault="00A94F3C" w:rsidP="00816BC1">
      <w:pPr>
        <w:spacing w:before="120"/>
        <w:ind w:firstLine="284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</w:t>
      </w:r>
      <w:r w:rsidR="00802EDE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Per i missionari del vangelo: essi portano la tua Parola tra le genti: la loro speranza sia più forte delle avversità. Preghiamo.</w:t>
      </w:r>
    </w:p>
    <w:p w:rsidR="00FC60F4" w:rsidRPr="009D1FBC" w:rsidRDefault="00A94F3C" w:rsidP="00816BC1">
      <w:pPr>
        <w:spacing w:before="120"/>
        <w:ind w:firstLine="284"/>
        <w:rPr>
          <w:rStyle w:val="Enfasiintensa"/>
          <w:rFonts w:ascii="Times New Roman" w:eastAsia="Times New Roman" w:hAnsi="Times New Roman" w:cs="Times New Roman"/>
          <w:i w:val="0"/>
          <w:iCs w:val="0"/>
          <w:color w:val="auto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- </w:t>
      </w:r>
      <w:r w:rsidR="00802EDE" w:rsidRPr="00FC60F4">
        <w:rPr>
          <w:rFonts w:ascii="Times New Roman" w:eastAsia="Times New Roman" w:hAnsi="Times New Roman" w:cs="Times New Roman"/>
          <w:sz w:val="23"/>
          <w:szCs w:val="23"/>
          <w:lang w:eastAsia="it-IT"/>
        </w:rPr>
        <w:t>Per ogni uomo e donna che incontriamo: possano accogliere la tua Parola e vedere esaudita la loro ricerca di pienezza e gioia. Preghiamo.</w:t>
      </w:r>
    </w:p>
    <w:sectPr w:rsidR="00FC60F4" w:rsidRPr="009D1FBC" w:rsidSect="009D1FBC">
      <w:pgSz w:w="11900" w:h="16840"/>
      <w:pgMar w:top="1109" w:right="985" w:bottom="91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E61"/>
    <w:rsid w:val="00057666"/>
    <w:rsid w:val="00060CEB"/>
    <w:rsid w:val="000F73F1"/>
    <w:rsid w:val="001C3E3A"/>
    <w:rsid w:val="001C6148"/>
    <w:rsid w:val="00381E61"/>
    <w:rsid w:val="005248C3"/>
    <w:rsid w:val="0054458C"/>
    <w:rsid w:val="006E4036"/>
    <w:rsid w:val="00802EDE"/>
    <w:rsid w:val="00816BC1"/>
    <w:rsid w:val="008A646A"/>
    <w:rsid w:val="008E6A96"/>
    <w:rsid w:val="009D1FBC"/>
    <w:rsid w:val="009D7186"/>
    <w:rsid w:val="00A94F3C"/>
    <w:rsid w:val="00AE6B4A"/>
    <w:rsid w:val="00AF15BC"/>
    <w:rsid w:val="00B57E68"/>
    <w:rsid w:val="00BB2F86"/>
    <w:rsid w:val="00C76AE5"/>
    <w:rsid w:val="00D02458"/>
    <w:rsid w:val="00E24AD3"/>
    <w:rsid w:val="00E75F9B"/>
    <w:rsid w:val="00F7616F"/>
    <w:rsid w:val="00F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0D74-C0E9-4A58-BE6E-AC56A81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6AE5"/>
  </w:style>
  <w:style w:type="paragraph" w:styleId="Titolo1">
    <w:name w:val="heading 1"/>
    <w:basedOn w:val="Normale"/>
    <w:next w:val="Normale"/>
    <w:link w:val="Titolo1Carattere"/>
    <w:uiPriority w:val="9"/>
    <w:qFormat/>
    <w:rsid w:val="00381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1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intensa">
    <w:name w:val="Intense Emphasis"/>
    <w:basedOn w:val="Carpredefinitoparagrafo"/>
    <w:uiPriority w:val="21"/>
    <w:qFormat/>
    <w:rsid w:val="00381E61"/>
    <w:rPr>
      <w:i/>
      <w:iCs/>
      <w:color w:val="4472C4" w:themeColor="accent1"/>
    </w:rPr>
  </w:style>
  <w:style w:type="character" w:styleId="Enfasicorsivo">
    <w:name w:val="Emphasis"/>
    <w:basedOn w:val="Carpredefinitoparagrafo"/>
    <w:uiPriority w:val="20"/>
    <w:qFormat/>
    <w:rsid w:val="00381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800E4E-AEB1-4F51-AF3A-F4F06D02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dcterms:created xsi:type="dcterms:W3CDTF">2024-01-16T11:11:00Z</dcterms:created>
  <dcterms:modified xsi:type="dcterms:W3CDTF">2024-01-16T11:11:00Z</dcterms:modified>
</cp:coreProperties>
</file>