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</w:rPr>
        <w:t>22 Maggio ore 17:00: “Orientamento al Lavoro: Strategie per identificare il proprio talento ed utilizzarlo nella ricerca del lavoro." a cura del dr. Valerio Nevi Responsabile Progetto Policoro Terni Narni Amelia &amp; “L'importanza ed il significato del Lavoro</w:t>
      </w:r>
      <w:r>
        <w:rPr>
          <w:rFonts w:ascii="Times New Roman" w:eastAsia="Times New Roman" w:hAnsi="Times New Roman" w:cs="Times New Roman"/>
        </w:rPr>
        <w:t xml:space="preserve"> nella vita di ogni individuo.” a cura del dr. Michele </w:t>
      </w:r>
      <w:proofErr w:type="spellStart"/>
      <w:r>
        <w:rPr>
          <w:rFonts w:ascii="Times New Roman" w:eastAsia="Times New Roman" w:hAnsi="Times New Roman" w:cs="Times New Roman"/>
        </w:rPr>
        <w:t>Boccialoni</w:t>
      </w:r>
      <w:proofErr w:type="spellEnd"/>
      <w:r>
        <w:rPr>
          <w:rFonts w:ascii="Times New Roman" w:eastAsia="Times New Roman" w:hAnsi="Times New Roman" w:cs="Times New Roman"/>
        </w:rPr>
        <w:t xml:space="preserve"> Insegnante ed educatore </w:t>
      </w:r>
    </w:p>
    <w:p w14:paraId="00000002" w14:textId="2651E4F3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24 Maggio ore 17:00: </w:t>
      </w:r>
      <w:r>
        <w:rPr>
          <w:rFonts w:ascii="Times New Roman" w:eastAsia="Times New Roman" w:hAnsi="Times New Roman" w:cs="Times New Roman"/>
        </w:rPr>
        <w:t xml:space="preserve">“Preparazione di un Curriculum e Tecniche per Colloqui: Consigli pratici per presentarsi efficacemente ai potenziali datori di lavoro.” a cura </w:t>
      </w:r>
      <w:r>
        <w:rPr>
          <w:rFonts w:ascii="Times New Roman" w:eastAsia="Times New Roman" w:hAnsi="Times New Roman" w:cs="Times New Roman"/>
        </w:rPr>
        <w:t>del dr. Fabio Narciso ex Responsabile Politiche del Lavoro e Formazione al</w:t>
      </w:r>
      <w:r>
        <w:rPr>
          <w:rFonts w:ascii="Times New Roman" w:eastAsia="Times New Roman" w:hAnsi="Times New Roman" w:cs="Times New Roman"/>
        </w:rPr>
        <w:t xml:space="preserve"> Centro per l'impiego e Responsabile </w:t>
      </w:r>
      <w:proofErr w:type="spellStart"/>
      <w:r>
        <w:rPr>
          <w:rFonts w:ascii="Times New Roman" w:eastAsia="Times New Roman" w:hAnsi="Times New Roman" w:cs="Times New Roman"/>
        </w:rPr>
        <w:t>Ater</w:t>
      </w:r>
      <w:proofErr w:type="spellEnd"/>
      <w:r>
        <w:rPr>
          <w:rFonts w:ascii="Times New Roman" w:eastAsia="Times New Roman" w:hAnsi="Times New Roman" w:cs="Times New Roman"/>
        </w:rPr>
        <w:t xml:space="preserve"> &amp; dr.ssa Silvia </w:t>
      </w:r>
      <w:proofErr w:type="spellStart"/>
      <w:r>
        <w:rPr>
          <w:rFonts w:ascii="Times New Roman" w:eastAsia="Times New Roman" w:hAnsi="Times New Roman" w:cs="Times New Roman"/>
        </w:rPr>
        <w:t>Pilardi</w:t>
      </w:r>
      <w:proofErr w:type="spellEnd"/>
      <w:r>
        <w:rPr>
          <w:rFonts w:ascii="Times New Roman" w:eastAsia="Times New Roman" w:hAnsi="Times New Roman" w:cs="Times New Roman"/>
        </w:rPr>
        <w:t xml:space="preserve"> Psicologa/Psicoterapeuta Usl Umbria 2</w:t>
      </w:r>
    </w:p>
    <w:p w14:paraId="00000003" w14:textId="77777777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 Maggio ore 17:00: “Etica del Lavoro: Fondamenti dei principi etici nel cont</w:t>
      </w:r>
      <w:r>
        <w:rPr>
          <w:rFonts w:ascii="Times New Roman" w:eastAsia="Times New Roman" w:hAnsi="Times New Roman" w:cs="Times New Roman"/>
        </w:rPr>
        <w:t xml:space="preserve">esto lavorativo.” a cura del dr. Riccardo Marcelli: Responsabile Cisl Terni presso Cisl Umbria - Giornalista </w:t>
      </w:r>
    </w:p>
    <w:p w14:paraId="00000004" w14:textId="77777777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Giugno ore 17:00: “Cultura delle Startup: Fondamenti su come avviare e gestire imprese emergenti nel contesto economico attuale.” a cura del dr.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Befani</w:t>
      </w:r>
      <w:proofErr w:type="spellEnd"/>
      <w:r>
        <w:rPr>
          <w:rFonts w:ascii="Times New Roman" w:eastAsia="Times New Roman" w:hAnsi="Times New Roman" w:cs="Times New Roman"/>
        </w:rPr>
        <w:t xml:space="preserve"> Carlo Alberto Presidente Umbria Energy.</w:t>
      </w:r>
    </w:p>
    <w:p w14:paraId="00000005" w14:textId="3DDC011E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 Giugno ore 17:00: “Diritto del Lavoro: Conoscenze essenziali sulle normative che regolano i rapporti di lavoro.” a cura del avv. Anna </w:t>
      </w:r>
      <w:proofErr w:type="spellStart"/>
      <w:r>
        <w:rPr>
          <w:rFonts w:ascii="Times New Roman" w:eastAsia="Times New Roman" w:hAnsi="Times New Roman" w:cs="Times New Roman"/>
        </w:rPr>
        <w:t>Befani</w:t>
      </w:r>
      <w:proofErr w:type="spellEnd"/>
      <w:r>
        <w:rPr>
          <w:rFonts w:ascii="Times New Roman" w:eastAsia="Times New Roman" w:hAnsi="Times New Roman" w:cs="Times New Roman"/>
        </w:rPr>
        <w:t xml:space="preserve"> &amp; “Rapporto con le Autorità: Guida alla navigazione delle relazi</w:t>
      </w:r>
      <w:r>
        <w:rPr>
          <w:rFonts w:ascii="Times New Roman" w:eastAsia="Times New Roman" w:hAnsi="Times New Roman" w:cs="Times New Roman"/>
        </w:rPr>
        <w:t xml:space="preserve">oni con enti governativi e altre autorità.” avv. Alessandro </w:t>
      </w:r>
      <w:proofErr w:type="spellStart"/>
      <w:r>
        <w:rPr>
          <w:rFonts w:ascii="Times New Roman" w:eastAsia="Times New Roman" w:hAnsi="Times New Roman" w:cs="Times New Roman"/>
        </w:rPr>
        <w:t>Falorni</w:t>
      </w:r>
      <w:proofErr w:type="spellEnd"/>
      <w:r>
        <w:rPr>
          <w:rFonts w:ascii="Times New Roman" w:eastAsia="Times New Roman" w:hAnsi="Times New Roman" w:cs="Times New Roman"/>
        </w:rPr>
        <w:t xml:space="preserve"> Generale Guardia di Finanza </w:t>
      </w:r>
    </w:p>
    <w:p w14:paraId="00000006" w14:textId="7B709421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 Giugno ore 17:00: “Strumenti di Ricerca Attiva del Lavoro: Metodologie per una ricerca del lavoro proattiva e mirata.” a cura del dr. Daniele Pace</w:t>
      </w:r>
      <w:r>
        <w:rPr>
          <w:rFonts w:ascii="Times New Roman" w:eastAsia="Times New Roman" w:hAnsi="Times New Roman" w:cs="Times New Roman"/>
        </w:rPr>
        <w:t>: Referen</w:t>
      </w:r>
      <w:r>
        <w:rPr>
          <w:rFonts w:ascii="Times New Roman" w:eastAsia="Times New Roman" w:hAnsi="Times New Roman" w:cs="Times New Roman"/>
        </w:rPr>
        <w:t xml:space="preserve">te Regionale Politiche Attive 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Group, Direttore </w:t>
      </w:r>
      <w:proofErr w:type="spellStart"/>
      <w:r w:rsidRPr="00C33216">
        <w:rPr>
          <w:rFonts w:ascii="Times New Roman" w:eastAsia="Roboto" w:hAnsi="Times New Roman" w:cs="Times New Roman"/>
          <w:sz w:val="21"/>
          <w:szCs w:val="21"/>
          <w:highlight w:val="white"/>
        </w:rPr>
        <w:t>Form&amp;Job</w:t>
      </w:r>
      <w:proofErr w:type="spellEnd"/>
    </w:p>
    <w:p w14:paraId="00000007" w14:textId="77777777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e orari da definire: Lavoro di Squadra: “Tecniche per migliorare la collaborazione e l'efficacia di gruppo.” a cura del dr. Claudio Daminato Presidente presso La Speranza - Cooperativa Sociale</w:t>
      </w:r>
      <w:r>
        <w:rPr>
          <w:rFonts w:ascii="Times New Roman" w:eastAsia="Times New Roman" w:hAnsi="Times New Roman" w:cs="Times New Roman"/>
        </w:rPr>
        <w:t xml:space="preserve"> &amp; “Metodi di Formazione al Lavoro: Approcci innovativi per l'apprendimento e la formazione al lavoro.” a cura del dr. Danilo Valenti Presidente </w:t>
      </w:r>
      <w:proofErr w:type="spellStart"/>
      <w:r>
        <w:rPr>
          <w:rFonts w:ascii="Times New Roman" w:eastAsia="Times New Roman" w:hAnsi="Times New Roman" w:cs="Times New Roman"/>
        </w:rPr>
        <w:t>LegaCoop</w:t>
      </w:r>
      <w:proofErr w:type="spellEnd"/>
      <w:r>
        <w:rPr>
          <w:rFonts w:ascii="Times New Roman" w:eastAsia="Times New Roman" w:hAnsi="Times New Roman" w:cs="Times New Roman"/>
        </w:rPr>
        <w:t xml:space="preserve"> Umbria, Presidente cooperativa </w:t>
      </w:r>
      <w:proofErr w:type="spellStart"/>
      <w:r>
        <w:rPr>
          <w:rFonts w:ascii="Times New Roman" w:eastAsia="Times New Roman" w:hAnsi="Times New Roman" w:cs="Times New Roman"/>
        </w:rPr>
        <w:t>Cosp</w:t>
      </w:r>
      <w:proofErr w:type="spellEnd"/>
      <w:r>
        <w:rPr>
          <w:rFonts w:ascii="Times New Roman" w:eastAsia="Times New Roman" w:hAnsi="Times New Roman" w:cs="Times New Roman"/>
        </w:rPr>
        <w:t xml:space="preserve"> Tecno Service</w:t>
      </w:r>
    </w:p>
    <w:p w14:paraId="00000008" w14:textId="3E090779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e orario da definire: “Orientamento per il Lavo</w:t>
      </w:r>
      <w:r>
        <w:rPr>
          <w:rFonts w:ascii="Times New Roman" w:eastAsia="Times New Roman" w:hAnsi="Times New Roman" w:cs="Times New Roman"/>
        </w:rPr>
        <w:t xml:space="preserve">ro: strumenti utili per muoversi ed orientarsi nel mondo del Lavoro.” a cura di dr. Stefano </w:t>
      </w:r>
      <w:proofErr w:type="spellStart"/>
      <w:r>
        <w:rPr>
          <w:rFonts w:ascii="Times New Roman" w:eastAsia="Times New Roman" w:hAnsi="Times New Roman" w:cs="Times New Roman"/>
        </w:rPr>
        <w:t>Feligioni</w:t>
      </w:r>
      <w:proofErr w:type="spellEnd"/>
      <w:r>
        <w:rPr>
          <w:rFonts w:ascii="Times New Roman" w:eastAsia="Times New Roman" w:hAnsi="Times New Roman" w:cs="Times New Roman"/>
        </w:rPr>
        <w:t>: Addetto alla formazione professionale</w:t>
      </w:r>
      <w:r>
        <w:rPr>
          <w:rFonts w:ascii="Times New Roman" w:eastAsia="Times New Roman" w:hAnsi="Times New Roman" w:cs="Times New Roman"/>
        </w:rPr>
        <w:t xml:space="preserve"> e alle</w:t>
      </w:r>
      <w:r>
        <w:rPr>
          <w:rFonts w:ascii="Times New Roman" w:eastAsia="Times New Roman" w:hAnsi="Times New Roman" w:cs="Times New Roman"/>
        </w:rPr>
        <w:t xml:space="preserve"> politiche del lavoro Regione Umbria &amp; “Sicurezza sul Lavoro: Norme e pratiche per garantire la sicurezza in am</w:t>
      </w:r>
      <w:r>
        <w:rPr>
          <w:rFonts w:ascii="Times New Roman" w:eastAsia="Times New Roman" w:hAnsi="Times New Roman" w:cs="Times New Roman"/>
        </w:rPr>
        <w:t>bienti lavorativi diversificati.” a cura di avv. Diego Piergrossi: Consigliere CRI DIU, Legal Advisor Esercito Italiano, Presidente UGCI Terni</w:t>
      </w:r>
    </w:p>
    <w:p w14:paraId="0000000A" w14:textId="77777777" w:rsidR="001A7C0F" w:rsidRDefault="00C3321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Gli incontri si terranno presso Casa Sant’Alò, Via Sant’Alò 18 Terni 05100 (TR) </w:t>
      </w:r>
    </w:p>
    <w:bookmarkEnd w:id="0"/>
    <w:p w14:paraId="0000000B" w14:textId="77777777" w:rsidR="001A7C0F" w:rsidRDefault="001A7C0F">
      <w:pPr>
        <w:rPr>
          <w:rFonts w:ascii="Times New Roman" w:eastAsia="Times New Roman" w:hAnsi="Times New Roman" w:cs="Times New Roman"/>
        </w:rPr>
      </w:pPr>
    </w:p>
    <w:sectPr w:rsidR="001A7C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0F"/>
    <w:rsid w:val="00157CB2"/>
    <w:rsid w:val="001A7C0F"/>
    <w:rsid w:val="00660A84"/>
    <w:rsid w:val="00C3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55F6"/>
  <w15:docId w15:val="{476CB9F2-10E7-4827-80FC-A773E4B6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Utente</cp:lastModifiedBy>
  <cp:revision>4</cp:revision>
  <dcterms:created xsi:type="dcterms:W3CDTF">2024-05-06T10:30:00Z</dcterms:created>
  <dcterms:modified xsi:type="dcterms:W3CDTF">2024-05-06T10:33:00Z</dcterms:modified>
</cp:coreProperties>
</file>