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A06B8" w14:textId="77777777" w:rsidR="00C57476" w:rsidRDefault="004C434D">
      <w:r>
        <w:rPr>
          <w:rFonts w:ascii="Georgia" w:hAnsi="Georgia" w:cs="Times New Roman"/>
          <w:i/>
          <w:iCs/>
          <w:sz w:val="24"/>
          <w:szCs w:val="24"/>
          <w:lang w:eastAsia="it-IT"/>
        </w:rPr>
        <w:tab/>
        <w:t xml:space="preserve">       </w:t>
      </w:r>
      <w:r>
        <w:rPr>
          <w:rFonts w:ascii="Times New Roman" w:hAnsi="Times New Roman"/>
          <w:noProof/>
          <w:sz w:val="24"/>
          <w:szCs w:val="24"/>
          <w:lang w:eastAsia="it-IT"/>
        </w:rPr>
        <w:drawing>
          <wp:inline distT="0" distB="0" distL="0" distR="0" wp14:anchorId="4B2A06B8" wp14:editId="4B2A06B9">
            <wp:extent cx="1151997" cy="1521415"/>
            <wp:effectExtent l="0" t="0" r="0" b="258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1997" cy="15214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B2A06B9" w14:textId="77777777" w:rsidR="00C57476" w:rsidRDefault="004C434D">
      <w:r>
        <w:rPr>
          <w:rFonts w:ascii="Times-Roman" w:hAnsi="Times-Roman" w:cs="Times-Roman"/>
          <w:color w:val="1AFF17"/>
          <w:sz w:val="18"/>
          <w:szCs w:val="18"/>
          <w:lang w:eastAsia="it-IT"/>
        </w:rPr>
        <w:t>IL VESCOVO EMERITO DI TERNI-NARNI-AMELIA</w:t>
      </w:r>
    </w:p>
    <w:p w14:paraId="4B2A06BA" w14:textId="77777777" w:rsidR="00C57476" w:rsidRDefault="00C57476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B2A06BB" w14:textId="77777777" w:rsidR="00C57476" w:rsidRDefault="004C434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32"/>
          <w:szCs w:val="32"/>
        </w:rPr>
        <w:t xml:space="preserve">FESTA MADONNA DEL PONTE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-  </w:t>
      </w:r>
      <w:r w:rsidRPr="00FC5422">
        <w:rPr>
          <w:rFonts w:ascii="Times New Roman" w:hAnsi="Times New Roman" w:cs="Times New Roman"/>
          <w:b/>
          <w:sz w:val="32"/>
          <w:szCs w:val="32"/>
          <w:highlight w:val="yellow"/>
        </w:rPr>
        <w:t>OMELIA</w:t>
      </w:r>
      <w:proofErr w:type="gramEnd"/>
    </w:p>
    <w:p w14:paraId="4B2A06BC" w14:textId="77777777" w:rsidR="00C57476" w:rsidRDefault="004C434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In attesa del vescovo - NARNI 13 settembre 2026</w:t>
      </w:r>
    </w:p>
    <w:p w14:paraId="4B2A06BD" w14:textId="77777777" w:rsidR="00C57476" w:rsidRDefault="00C57476">
      <w:pPr>
        <w:pStyle w:val="Nessunaspaziatura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B2A06BE" w14:textId="77777777" w:rsidR="00C57476" w:rsidRDefault="004C434D">
      <w:pPr>
        <w:pStyle w:val="Nessunaspaziatura"/>
        <w:jc w:val="both"/>
      </w:pPr>
      <w:r>
        <w:rPr>
          <w:rFonts w:ascii="Times New Roman" w:hAnsi="Times New Roman" w:cs="Times New Roman"/>
          <w:b/>
          <w:sz w:val="20"/>
          <w:szCs w:val="20"/>
        </w:rPr>
        <w:t>Letture:</w:t>
      </w:r>
    </w:p>
    <w:p w14:paraId="4B2A06BF" w14:textId="77777777" w:rsidR="00C57476" w:rsidRDefault="004C434D">
      <w:pPr>
        <w:pStyle w:val="Nessunaspaziatura"/>
        <w:jc w:val="both"/>
      </w:pPr>
      <w:r>
        <w:rPr>
          <w:rFonts w:ascii="Times New Roman" w:hAnsi="Times New Roman" w:cs="Times New Roman"/>
          <w:sz w:val="20"/>
          <w:szCs w:val="20"/>
        </w:rPr>
        <w:t>Ester 8,3-8. 16-17</w:t>
      </w:r>
    </w:p>
    <w:p w14:paraId="4B2A06C0" w14:textId="77777777" w:rsidR="00C57476" w:rsidRDefault="004C434D">
      <w:pPr>
        <w:pStyle w:val="Nessunaspaziatura"/>
        <w:jc w:val="both"/>
      </w:pPr>
      <w:r>
        <w:rPr>
          <w:rFonts w:ascii="Times New Roman" w:hAnsi="Times New Roman" w:cs="Times New Roman"/>
          <w:sz w:val="20"/>
          <w:szCs w:val="20"/>
        </w:rPr>
        <w:t>Salmo 66 Dio abbia pietà di noi e ci benedica</w:t>
      </w:r>
    </w:p>
    <w:p w14:paraId="4B2A06C1" w14:textId="77777777" w:rsidR="00C57476" w:rsidRDefault="004C434D">
      <w:pPr>
        <w:pStyle w:val="Nessunaspaziatura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Galati 4,4-7 – mandò il </w:t>
      </w:r>
      <w:r>
        <w:rPr>
          <w:rFonts w:ascii="Times New Roman" w:hAnsi="Times New Roman" w:cs="Times New Roman"/>
          <w:sz w:val="20"/>
          <w:szCs w:val="20"/>
        </w:rPr>
        <w:t>suo Figlio nato da donna</w:t>
      </w:r>
    </w:p>
    <w:p w14:paraId="4B2A06C2" w14:textId="77777777" w:rsidR="00C57476" w:rsidRDefault="004C434D">
      <w:pPr>
        <w:pStyle w:val="Nessunaspaziatura"/>
        <w:jc w:val="both"/>
      </w:pPr>
      <w:proofErr w:type="spellStart"/>
      <w:r>
        <w:rPr>
          <w:rFonts w:ascii="Times New Roman" w:hAnsi="Times New Roman" w:cs="Times New Roman"/>
          <w:sz w:val="20"/>
          <w:szCs w:val="20"/>
        </w:rPr>
        <w:t>Gv</w:t>
      </w:r>
      <w:proofErr w:type="spellEnd"/>
      <w:r>
        <w:rPr>
          <w:rFonts w:ascii="Times New Roman" w:hAnsi="Times New Roman" w:cs="Times New Roman"/>
          <w:sz w:val="20"/>
          <w:szCs w:val="20"/>
        </w:rPr>
        <w:t>. 2, 1-11 le nozze di Cana.</w:t>
      </w:r>
    </w:p>
    <w:p w14:paraId="4B2A06C3" w14:textId="77777777" w:rsidR="00C57476" w:rsidRDefault="00C57476">
      <w:pPr>
        <w:pStyle w:val="Nessunaspaziatura"/>
        <w:jc w:val="both"/>
        <w:rPr>
          <w:rFonts w:ascii="Times New Roman" w:hAnsi="Times New Roman" w:cs="Times New Roman"/>
          <w:sz w:val="26"/>
          <w:szCs w:val="26"/>
        </w:rPr>
      </w:pPr>
    </w:p>
    <w:p w14:paraId="4B2A06C4" w14:textId="77777777" w:rsidR="00C57476" w:rsidRDefault="004C434D">
      <w:pPr>
        <w:pStyle w:val="Nessunaspaziatura"/>
        <w:jc w:val="both"/>
      </w:pPr>
      <w:r>
        <w:rPr>
          <w:rFonts w:ascii="Times New Roman" w:hAnsi="Times New Roman" w:cs="Times New Roman"/>
          <w:b/>
          <w:bCs/>
          <w:sz w:val="26"/>
          <w:szCs w:val="26"/>
        </w:rPr>
        <w:t>INTRODUZIONE</w:t>
      </w:r>
    </w:p>
    <w:p w14:paraId="4B2A06C5" w14:textId="07C81650" w:rsidR="00C57476" w:rsidRDefault="004C434D">
      <w:pPr>
        <w:pStyle w:val="Nessunaspaziatur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La mia presenza in mezzo a voi per venerare la nostra Madonna del Ponte è stata </w:t>
      </w:r>
      <w:proofErr w:type="gramStart"/>
      <w:r>
        <w:rPr>
          <w:rFonts w:ascii="Times New Roman" w:hAnsi="Times New Roman" w:cs="Times New Roman"/>
          <w:sz w:val="26"/>
          <w:szCs w:val="26"/>
        </w:rPr>
        <w:t>pro</w:t>
      </w:r>
      <w:r w:rsidR="00FC5422">
        <w:rPr>
          <w:rFonts w:ascii="Times New Roman" w:hAnsi="Times New Roman" w:cs="Times New Roman"/>
          <w:sz w:val="26"/>
          <w:szCs w:val="26"/>
        </w:rPr>
        <w:t xml:space="preserve">posta </w:t>
      </w:r>
      <w:r>
        <w:rPr>
          <w:rFonts w:ascii="Times New Roman" w:hAnsi="Times New Roman" w:cs="Times New Roman"/>
          <w:sz w:val="26"/>
          <w:szCs w:val="26"/>
        </w:rPr>
        <w:t xml:space="preserve"> dalla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benevolenza dell’Amministratore diocesano don Matteo Antonelli e di don </w:t>
      </w:r>
      <w:r>
        <w:rPr>
          <w:rFonts w:ascii="Times New Roman" w:hAnsi="Times New Roman" w:cs="Times New Roman"/>
          <w:sz w:val="26"/>
          <w:szCs w:val="26"/>
        </w:rPr>
        <w:t xml:space="preserve">Piergiorgio Brodoloni, che hanno voluto aggiungere il mio nome accanto alla parola “vescovo”, indicata genericamente nel programma, quale presidente della celebrazione eucaristica. Li ringrazio di cuore. </w:t>
      </w:r>
    </w:p>
    <w:p w14:paraId="4B2A06C6" w14:textId="77777777" w:rsidR="00C57476" w:rsidRDefault="004C434D">
      <w:pPr>
        <w:pStyle w:val="Nessunaspaziatura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Saluto con affetto tutti voi, fratelli presbiteri, diaconi, religiosi/e </w:t>
      </w:r>
      <w:proofErr w:type="spellStart"/>
      <w:r>
        <w:rPr>
          <w:rFonts w:ascii="Times New Roman" w:hAnsi="Times New Roman" w:cs="Times New Roman"/>
          <w:sz w:val="26"/>
          <w:szCs w:val="26"/>
        </w:rPr>
        <w:t>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fedeli tutti.</w:t>
      </w:r>
    </w:p>
    <w:p w14:paraId="4B2A06C7" w14:textId="76037038" w:rsidR="00C57476" w:rsidRDefault="004C434D">
      <w:pPr>
        <w:pStyle w:val="Nessunaspaziatura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E’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superfluo dirvi la mia gioia</w:t>
      </w:r>
      <w:r w:rsidR="00FC5422">
        <w:rPr>
          <w:rFonts w:ascii="Times New Roman" w:hAnsi="Times New Roman" w:cs="Times New Roman"/>
          <w:sz w:val="26"/>
          <w:szCs w:val="26"/>
        </w:rPr>
        <w:t xml:space="preserve"> nel</w:t>
      </w:r>
      <w:r>
        <w:rPr>
          <w:rFonts w:ascii="Times New Roman" w:hAnsi="Times New Roman" w:cs="Times New Roman"/>
          <w:sz w:val="26"/>
          <w:szCs w:val="26"/>
        </w:rPr>
        <w:t xml:space="preserve"> ritornare in mezzo a voi, a presiedere questa eucarestia, che nel tempo del mio ministero in diocesi mi ha visto sempre presente.</w:t>
      </w:r>
    </w:p>
    <w:p w14:paraId="4B2A06C8" w14:textId="77777777" w:rsidR="00C57476" w:rsidRDefault="004C434D">
      <w:pPr>
        <w:pStyle w:val="Nessunaspaziatura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Insieme a Maria sediamo alla mensa </w:t>
      </w:r>
      <w:r>
        <w:rPr>
          <w:rFonts w:ascii="Times New Roman" w:hAnsi="Times New Roman" w:cs="Times New Roman"/>
          <w:sz w:val="26"/>
          <w:szCs w:val="26"/>
        </w:rPr>
        <w:t>eucaristica, novello banchetto nuziale delle nozze di Cana, per ricevere da Gesù il suo corpo e sangue per la nostra gioia e quale alimento nel pellegrinaggio verso la vita piena.</w:t>
      </w:r>
    </w:p>
    <w:p w14:paraId="4B2A06C9" w14:textId="77777777" w:rsidR="00C57476" w:rsidRDefault="00C57476">
      <w:pPr>
        <w:pStyle w:val="Nessunaspaziatura"/>
        <w:jc w:val="both"/>
        <w:rPr>
          <w:rFonts w:ascii="Times New Roman" w:hAnsi="Times New Roman" w:cs="Times New Roman"/>
          <w:sz w:val="26"/>
          <w:szCs w:val="26"/>
        </w:rPr>
      </w:pPr>
    </w:p>
    <w:p w14:paraId="4B2A06CA" w14:textId="77777777" w:rsidR="00C57476" w:rsidRDefault="00C57476">
      <w:pPr>
        <w:pStyle w:val="Nessunaspaziatura"/>
        <w:jc w:val="both"/>
        <w:rPr>
          <w:rFonts w:ascii="Times New Roman" w:hAnsi="Times New Roman" w:cs="Times New Roman"/>
          <w:sz w:val="26"/>
          <w:szCs w:val="26"/>
        </w:rPr>
      </w:pPr>
    </w:p>
    <w:p w14:paraId="4B2A06CB" w14:textId="77777777" w:rsidR="00C57476" w:rsidRDefault="00C57476">
      <w:pPr>
        <w:pStyle w:val="Nessunaspaziatura"/>
        <w:jc w:val="both"/>
        <w:rPr>
          <w:rFonts w:ascii="Times New Roman" w:hAnsi="Times New Roman" w:cs="Times New Roman"/>
          <w:sz w:val="26"/>
          <w:szCs w:val="26"/>
        </w:rPr>
      </w:pPr>
    </w:p>
    <w:p w14:paraId="4B2A06CC" w14:textId="77777777" w:rsidR="00C57476" w:rsidRDefault="00C57476">
      <w:pPr>
        <w:pStyle w:val="Nessunaspaziatura"/>
        <w:jc w:val="both"/>
        <w:rPr>
          <w:rFonts w:ascii="Times New Roman" w:hAnsi="Times New Roman" w:cs="Times New Roman"/>
          <w:sz w:val="26"/>
          <w:szCs w:val="26"/>
        </w:rPr>
      </w:pPr>
    </w:p>
    <w:p w14:paraId="4B2A06CD" w14:textId="77777777" w:rsidR="00C57476" w:rsidRDefault="00C57476">
      <w:pPr>
        <w:pStyle w:val="Nessunaspaziatura"/>
        <w:jc w:val="both"/>
        <w:rPr>
          <w:rFonts w:ascii="Times New Roman" w:hAnsi="Times New Roman" w:cs="Times New Roman"/>
          <w:sz w:val="26"/>
          <w:szCs w:val="26"/>
        </w:rPr>
      </w:pPr>
    </w:p>
    <w:p w14:paraId="4B2A06CE" w14:textId="77777777" w:rsidR="00C57476" w:rsidRDefault="00C57476">
      <w:pPr>
        <w:pStyle w:val="Nessunaspaziatura"/>
        <w:jc w:val="both"/>
        <w:rPr>
          <w:rFonts w:ascii="Times New Roman" w:hAnsi="Times New Roman" w:cs="Times New Roman"/>
          <w:sz w:val="26"/>
          <w:szCs w:val="26"/>
        </w:rPr>
      </w:pPr>
    </w:p>
    <w:p w14:paraId="4B2A06CF" w14:textId="77777777" w:rsidR="00C57476" w:rsidRDefault="00C57476">
      <w:pPr>
        <w:pStyle w:val="Nessunaspaziatura"/>
        <w:jc w:val="both"/>
        <w:rPr>
          <w:rFonts w:ascii="Times New Roman" w:hAnsi="Times New Roman" w:cs="Times New Roman"/>
          <w:sz w:val="26"/>
          <w:szCs w:val="26"/>
        </w:rPr>
      </w:pPr>
    </w:p>
    <w:p w14:paraId="4B2A06D0" w14:textId="77777777" w:rsidR="00C57476" w:rsidRDefault="00C57476">
      <w:pPr>
        <w:pStyle w:val="Nessunaspaziatura"/>
        <w:jc w:val="both"/>
        <w:rPr>
          <w:rFonts w:ascii="Times New Roman" w:hAnsi="Times New Roman" w:cs="Times New Roman"/>
          <w:sz w:val="26"/>
          <w:szCs w:val="26"/>
        </w:rPr>
      </w:pPr>
    </w:p>
    <w:p w14:paraId="4B2A06D1" w14:textId="77777777" w:rsidR="00C57476" w:rsidRDefault="00C57476">
      <w:pPr>
        <w:pStyle w:val="Nessunaspaziatura"/>
        <w:jc w:val="both"/>
        <w:rPr>
          <w:rFonts w:ascii="Times New Roman" w:hAnsi="Times New Roman" w:cs="Times New Roman"/>
          <w:sz w:val="26"/>
          <w:szCs w:val="26"/>
        </w:rPr>
      </w:pPr>
    </w:p>
    <w:p w14:paraId="4B2A06D2" w14:textId="77777777" w:rsidR="00C57476" w:rsidRDefault="00C57476">
      <w:pPr>
        <w:pStyle w:val="Nessunaspaziatura"/>
        <w:jc w:val="both"/>
        <w:rPr>
          <w:rFonts w:ascii="Times New Roman" w:hAnsi="Times New Roman" w:cs="Times New Roman"/>
          <w:sz w:val="26"/>
          <w:szCs w:val="26"/>
        </w:rPr>
      </w:pPr>
    </w:p>
    <w:p w14:paraId="4B2A06D3" w14:textId="77777777" w:rsidR="00C57476" w:rsidRDefault="00C57476">
      <w:pPr>
        <w:pStyle w:val="Nessunaspaziatura"/>
        <w:jc w:val="both"/>
        <w:rPr>
          <w:rFonts w:ascii="Times New Roman" w:hAnsi="Times New Roman" w:cs="Times New Roman"/>
          <w:sz w:val="26"/>
          <w:szCs w:val="26"/>
        </w:rPr>
      </w:pPr>
    </w:p>
    <w:p w14:paraId="4B2A06D4" w14:textId="77777777" w:rsidR="00C57476" w:rsidRDefault="00C57476">
      <w:pPr>
        <w:pStyle w:val="Nessunaspaziatura"/>
        <w:jc w:val="both"/>
        <w:rPr>
          <w:rFonts w:ascii="Times New Roman" w:hAnsi="Times New Roman" w:cs="Times New Roman"/>
          <w:sz w:val="26"/>
          <w:szCs w:val="26"/>
        </w:rPr>
      </w:pPr>
    </w:p>
    <w:p w14:paraId="4B2A06D5" w14:textId="77777777" w:rsidR="00C57476" w:rsidRDefault="00C57476">
      <w:pPr>
        <w:pStyle w:val="Nessunaspaziatura"/>
        <w:jc w:val="both"/>
        <w:rPr>
          <w:rFonts w:ascii="Times New Roman" w:hAnsi="Times New Roman" w:cs="Times New Roman"/>
          <w:sz w:val="26"/>
          <w:szCs w:val="26"/>
        </w:rPr>
      </w:pPr>
    </w:p>
    <w:p w14:paraId="4B2A06D6" w14:textId="77777777" w:rsidR="00C57476" w:rsidRDefault="00C57476">
      <w:pPr>
        <w:pStyle w:val="Nessunaspaziatura"/>
        <w:jc w:val="both"/>
        <w:rPr>
          <w:rFonts w:ascii="Times New Roman" w:hAnsi="Times New Roman" w:cs="Times New Roman"/>
          <w:sz w:val="26"/>
          <w:szCs w:val="26"/>
        </w:rPr>
      </w:pPr>
    </w:p>
    <w:p w14:paraId="4B2A06D7" w14:textId="77777777" w:rsidR="00C57476" w:rsidRDefault="00C57476">
      <w:pPr>
        <w:pStyle w:val="Nessunaspaziatura"/>
        <w:jc w:val="both"/>
        <w:rPr>
          <w:rFonts w:ascii="Times New Roman" w:hAnsi="Times New Roman" w:cs="Times New Roman"/>
          <w:sz w:val="26"/>
          <w:szCs w:val="26"/>
        </w:rPr>
      </w:pPr>
    </w:p>
    <w:p w14:paraId="4B2A06D8" w14:textId="77777777" w:rsidR="00C57476" w:rsidRDefault="00C57476">
      <w:pPr>
        <w:pStyle w:val="Nessunaspaziatura"/>
        <w:jc w:val="both"/>
        <w:rPr>
          <w:rFonts w:ascii="Times New Roman" w:hAnsi="Times New Roman" w:cs="Times New Roman"/>
          <w:sz w:val="26"/>
          <w:szCs w:val="26"/>
        </w:rPr>
      </w:pPr>
    </w:p>
    <w:p w14:paraId="4B2A06D9" w14:textId="77777777" w:rsidR="00C57476" w:rsidRDefault="004C434D">
      <w:r>
        <w:rPr>
          <w:rFonts w:ascii="Georgia" w:hAnsi="Georgia" w:cs="Times New Roman"/>
          <w:i/>
          <w:iCs/>
          <w:sz w:val="24"/>
          <w:szCs w:val="24"/>
          <w:lang w:eastAsia="it-IT"/>
        </w:rPr>
        <w:lastRenderedPageBreak/>
        <w:tab/>
        <w:t xml:space="preserve">       </w:t>
      </w:r>
      <w:r>
        <w:rPr>
          <w:rFonts w:ascii="Times New Roman" w:hAnsi="Times New Roman"/>
          <w:noProof/>
          <w:sz w:val="24"/>
          <w:szCs w:val="24"/>
          <w:lang w:eastAsia="it-IT"/>
        </w:rPr>
        <w:drawing>
          <wp:inline distT="0" distB="0" distL="0" distR="0" wp14:anchorId="4B2A06BA" wp14:editId="4B2A06BB">
            <wp:extent cx="1043997" cy="1521415"/>
            <wp:effectExtent l="0" t="0" r="3753" b="2585"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3997" cy="15214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B2A06DA" w14:textId="77777777" w:rsidR="00C57476" w:rsidRDefault="004C434D">
      <w:pPr>
        <w:rPr>
          <w:rFonts w:ascii="Times-Roman" w:hAnsi="Times-Roman" w:cs="Times-Roman"/>
          <w:color w:val="1AFF17"/>
          <w:sz w:val="18"/>
          <w:szCs w:val="18"/>
          <w:lang w:eastAsia="it-IT"/>
        </w:rPr>
      </w:pPr>
      <w:r>
        <w:rPr>
          <w:rFonts w:ascii="Times-Roman" w:hAnsi="Times-Roman" w:cs="Times-Roman"/>
          <w:color w:val="1AFF17"/>
          <w:sz w:val="18"/>
          <w:szCs w:val="18"/>
          <w:lang w:eastAsia="it-IT"/>
        </w:rPr>
        <w:t>IL VESCOVO EMERITO DI TERNI-NARNI-AMELIA</w:t>
      </w:r>
    </w:p>
    <w:p w14:paraId="4B2A06DB" w14:textId="77777777" w:rsidR="00C57476" w:rsidRDefault="00C57476"/>
    <w:p w14:paraId="4B2A06DC" w14:textId="77777777" w:rsidR="00C57476" w:rsidRDefault="004C434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FESTA MADONNA DEL PONTE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-  OMELIA</w:t>
      </w:r>
      <w:proofErr w:type="gramEnd"/>
    </w:p>
    <w:p w14:paraId="4B2A06DD" w14:textId="77777777" w:rsidR="00C57476" w:rsidRDefault="004C434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6"/>
          <w:szCs w:val="26"/>
        </w:rPr>
        <w:t>In attesa del vescovo - NARNI 13 settembre 2026</w:t>
      </w:r>
    </w:p>
    <w:p w14:paraId="4B2A06DE" w14:textId="77777777" w:rsidR="00C57476" w:rsidRDefault="00C57476">
      <w:pPr>
        <w:pStyle w:val="Nessunaspaziatura"/>
        <w:jc w:val="both"/>
        <w:rPr>
          <w:rFonts w:ascii="Times New Roman" w:hAnsi="Times New Roman" w:cs="Times New Roman"/>
          <w:sz w:val="26"/>
          <w:szCs w:val="26"/>
        </w:rPr>
      </w:pPr>
    </w:p>
    <w:p w14:paraId="4B2A06DF" w14:textId="77777777" w:rsidR="00C57476" w:rsidRDefault="004C434D">
      <w:pPr>
        <w:pStyle w:val="Nessunaspaziatura"/>
        <w:jc w:val="both"/>
      </w:pPr>
      <w:r>
        <w:rPr>
          <w:rFonts w:ascii="Times New Roman" w:hAnsi="Times New Roman" w:cs="Times New Roman"/>
          <w:sz w:val="26"/>
          <w:szCs w:val="26"/>
        </w:rPr>
        <w:t>Al rientro dalle vacanze e alla ripresa dell’anno pastorale, ci ritroviamo attorno a Maria Santissima, venerata nella sacra immagine della Madonna del Ponte, per esprimere la nostra fede e la lode al Signore e a sua e nostra Madre Maria.</w:t>
      </w:r>
    </w:p>
    <w:p w14:paraId="4B2A06E0" w14:textId="77777777" w:rsidR="00C57476" w:rsidRDefault="004C434D">
      <w:pPr>
        <w:pStyle w:val="Nessunaspaziatura"/>
        <w:jc w:val="both"/>
      </w:pPr>
      <w:r>
        <w:rPr>
          <w:rFonts w:ascii="Times New Roman" w:hAnsi="Times New Roman" w:cs="Times New Roman"/>
          <w:sz w:val="26"/>
          <w:szCs w:val="26"/>
        </w:rPr>
        <w:t>Siamo qui con le nostre preoccupazioni e le nostre speranze. Come cristiani, popolo di Dio presentiamo al Signore, attraverso Maria, le pene e le ansie delle nostre famiglie e comunità e del mondo per ricevere forza e coraggio per tutti.</w:t>
      </w:r>
    </w:p>
    <w:p w14:paraId="4B2A06E1" w14:textId="77777777" w:rsidR="00C57476" w:rsidRDefault="004C434D">
      <w:pPr>
        <w:pStyle w:val="Nessunaspaziatura"/>
        <w:jc w:val="both"/>
      </w:pPr>
      <w:r>
        <w:rPr>
          <w:rFonts w:ascii="Times New Roman" w:hAnsi="Times New Roman" w:cs="Times New Roman"/>
          <w:sz w:val="26"/>
          <w:szCs w:val="26"/>
        </w:rPr>
        <w:t>Quest’anno l’omelia si intreccia in tre percorsi tematici di attualità e sfocia in altrettante invocazioni, affidate alla Madre; invocazioni particolarmente urgenti, legate alla nostra esperienza di cittadini e di popolo di Dio.</w:t>
      </w:r>
    </w:p>
    <w:p w14:paraId="4B2A06E2" w14:textId="77777777" w:rsidR="00C57476" w:rsidRDefault="00C57476">
      <w:pPr>
        <w:pStyle w:val="Nessunaspaziatura"/>
        <w:jc w:val="both"/>
        <w:rPr>
          <w:rFonts w:ascii="Times New Roman" w:hAnsi="Times New Roman" w:cs="Times New Roman"/>
          <w:sz w:val="26"/>
          <w:szCs w:val="26"/>
        </w:rPr>
      </w:pPr>
    </w:p>
    <w:p w14:paraId="4B2A06E3" w14:textId="77777777" w:rsidR="00C57476" w:rsidRDefault="004C434D">
      <w:pPr>
        <w:pStyle w:val="Nessunaspaziatura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1.  Regina della Pace, prega per noi!</w:t>
      </w:r>
    </w:p>
    <w:p w14:paraId="4B2A06E4" w14:textId="77777777" w:rsidR="00C57476" w:rsidRDefault="004C434D">
      <w:pPr>
        <w:pStyle w:val="Nessunaspaziatura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In questa celebrazione mariana non possiamo non farci carico della grave ed esplosiva situazione mondiale di belligeranza, che papa Francesco v. m. aveva denominato “Terza Guerra mondiale a pezzi”, le </w:t>
      </w:r>
      <w:r>
        <w:rPr>
          <w:rFonts w:ascii="Times New Roman" w:hAnsi="Times New Roman" w:cs="Times New Roman"/>
          <w:sz w:val="26"/>
          <w:szCs w:val="26"/>
        </w:rPr>
        <w:t>cui schegge e conseguenze raggiungono le nostre case e coinvolgono emotivamente e a volte anche materialmente le nostre persone. Questa sera vogliamo dare voce e cuore alla ricerca e all’invocazione del bene inestimabile della pace.</w:t>
      </w:r>
    </w:p>
    <w:p w14:paraId="4B2A06E5" w14:textId="77777777" w:rsidR="00C57476" w:rsidRDefault="004C434D">
      <w:pPr>
        <w:pStyle w:val="Nessunaspaziatura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Quale eco degli insegnamenti e delle implorazioni di papa Leone, chiediamo che la nostra umanità, Magnifica umanità, arricchita dal dono dello Spirito Santo, possa riscoprire la preziosità e la bellezza di cui l’ha ornata il Creatore. Non si autodistrugga attraverso le guerre (pensiamo a quelle in atto alle porte dell’Europa: </w:t>
      </w:r>
      <w:proofErr w:type="spellStart"/>
      <w:r>
        <w:rPr>
          <w:rFonts w:ascii="Times New Roman" w:hAnsi="Times New Roman" w:cs="Times New Roman"/>
          <w:sz w:val="26"/>
          <w:szCs w:val="26"/>
        </w:rPr>
        <w:t>Ukraina</w:t>
      </w:r>
      <w:proofErr w:type="spellEnd"/>
      <w:r>
        <w:rPr>
          <w:rFonts w:ascii="Times New Roman" w:hAnsi="Times New Roman" w:cs="Times New Roman"/>
          <w:sz w:val="26"/>
          <w:szCs w:val="26"/>
        </w:rPr>
        <w:t>, Terra Santa, Israele e Palestina, Iran) e lo sviluppo dell’Intelligenza Artificiale, usata da parte di una schiera di potentati per esercitare dominio e coercizione su popoli e nazioni con forme di nuovo colonialismo globale.</w:t>
      </w:r>
    </w:p>
    <w:p w14:paraId="4B2A06E6" w14:textId="77777777" w:rsidR="00C57476" w:rsidRDefault="004C434D">
      <w:pPr>
        <w:pStyle w:val="Nessunaspaziatura"/>
        <w:jc w:val="both"/>
      </w:pPr>
      <w:r>
        <w:rPr>
          <w:rFonts w:ascii="Times New Roman" w:hAnsi="Times New Roman" w:cs="Times New Roman"/>
          <w:sz w:val="26"/>
          <w:szCs w:val="26"/>
        </w:rPr>
        <w:t>Papa Leone non trascura occasioni e, specialmente nei suoi pellegrinaggi, richiama la Pace del Risorto da invocare e ricercare attraverso il dialogo.</w:t>
      </w:r>
    </w:p>
    <w:p w14:paraId="4B2A06E7" w14:textId="77777777" w:rsidR="00C57476" w:rsidRDefault="004C434D">
      <w:pPr>
        <w:pStyle w:val="Nessunaspaziatura"/>
        <w:jc w:val="both"/>
      </w:pPr>
      <w:r>
        <w:rPr>
          <w:rFonts w:ascii="Times New Roman" w:hAnsi="Times New Roman" w:cs="Times New Roman"/>
          <w:sz w:val="26"/>
          <w:szCs w:val="26"/>
        </w:rPr>
        <w:t>La celebrazione della Madonna del Ponte di quest’anno vuole avere come primo scopo la richiesta a Maria, Regina della Pace, del dono della pace.</w:t>
      </w:r>
    </w:p>
    <w:p w14:paraId="4B2A06E8" w14:textId="77777777" w:rsidR="00C57476" w:rsidRDefault="00C57476">
      <w:pPr>
        <w:pStyle w:val="Nessunaspaziatura"/>
        <w:jc w:val="both"/>
        <w:rPr>
          <w:rFonts w:ascii="Times New Roman" w:hAnsi="Times New Roman" w:cs="Times New Roman"/>
          <w:sz w:val="26"/>
          <w:szCs w:val="26"/>
        </w:rPr>
      </w:pPr>
    </w:p>
    <w:p w14:paraId="4B2A06E9" w14:textId="77777777" w:rsidR="00C57476" w:rsidRDefault="004C434D">
      <w:pPr>
        <w:pStyle w:val="Nessunaspaziatura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2.  Dona Signore un pastore e guida al tuo popolo.</w:t>
      </w:r>
    </w:p>
    <w:p w14:paraId="4B2A06EA" w14:textId="77777777" w:rsidR="00C57476" w:rsidRDefault="004C434D">
      <w:pPr>
        <w:pStyle w:val="Nessunaspaziatur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La nostra assemblea, segno ed espressione viva della Chiesa di TNA, da alcuni mesi è in attesa del suo nuovo pastore, dopo il trasferimento alla sede di Sassari di mons. </w:t>
      </w:r>
      <w:proofErr w:type="spellStart"/>
      <w:r>
        <w:rPr>
          <w:rFonts w:ascii="Times New Roman" w:hAnsi="Times New Roman" w:cs="Times New Roman"/>
          <w:sz w:val="26"/>
          <w:szCs w:val="26"/>
        </w:rPr>
        <w:t>Francescoantonio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Soddu. Una sposa che attende lo sposo promesso, che è in cammino, pare da lontano. Avvertiamo quanto la nostra Diocesi di </w:t>
      </w:r>
      <w:proofErr w:type="gramStart"/>
      <w:r>
        <w:rPr>
          <w:rFonts w:ascii="Times New Roman" w:hAnsi="Times New Roman" w:cs="Times New Roman"/>
          <w:sz w:val="26"/>
          <w:szCs w:val="26"/>
        </w:rPr>
        <w:t>TNA  abbia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bisogno di un pastore in carne e ossa, che abbia i lineamenti del buon Pastore, e guidi il cammino di questa Chiesa sulle strade del Vangelo e all’incontro definitivo con il Signore.</w:t>
      </w:r>
    </w:p>
    <w:p w14:paraId="4B2A06EB" w14:textId="77777777" w:rsidR="00C57476" w:rsidRDefault="004C434D">
      <w:pPr>
        <w:pStyle w:val="Nessunaspaziatura"/>
        <w:jc w:val="both"/>
      </w:pPr>
      <w:r>
        <w:rPr>
          <w:rFonts w:ascii="Times New Roman" w:hAnsi="Times New Roman" w:cs="Times New Roman"/>
          <w:sz w:val="26"/>
          <w:szCs w:val="26"/>
        </w:rPr>
        <w:lastRenderedPageBreak/>
        <w:t>Il prossimo vescovo, oltre ad incarnare la successione apostolica in questa Chiesa particolare, dovrà condurre all’unità il popolo di Dio e a proclamare nel nostro tempo la presenza del Signore Gesù, Risorto. E noi, popolo santo fedele di Dio, dobbiamo disporci a ripensare in maniera sinodale, insieme a Maria, Madre e Maestra, l’annuncio del vangelo e la testimonianza della fede e della carità in questo cambiamento d’epoca, che vede raffreddarsi la fede e allontanarsi dalla Chiesa un buon numero di cristian</w:t>
      </w:r>
      <w:r>
        <w:rPr>
          <w:rFonts w:ascii="Times New Roman" w:hAnsi="Times New Roman" w:cs="Times New Roman"/>
          <w:sz w:val="26"/>
          <w:szCs w:val="26"/>
        </w:rPr>
        <w:t>i.</w:t>
      </w:r>
    </w:p>
    <w:p w14:paraId="4B2A06EC" w14:textId="77777777" w:rsidR="00C57476" w:rsidRDefault="004C434D">
      <w:pPr>
        <w:pStyle w:val="Nessunaspaziatura"/>
        <w:jc w:val="both"/>
      </w:pPr>
      <w:r>
        <w:rPr>
          <w:rFonts w:ascii="Times New Roman" w:hAnsi="Times New Roman" w:cs="Times New Roman"/>
          <w:sz w:val="26"/>
          <w:szCs w:val="26"/>
        </w:rPr>
        <w:t>Da 15 anni a questa parte, la diocesi ha sperimentato la cura e l’amorevolezza della Chiesa attraverso 4 pastori, che si sono succeduti, ognuno dei quali ha dato il meglio di sé per il bene delle anime e per accompagnare il cammino della comunità diocesana verso il Regno.</w:t>
      </w:r>
    </w:p>
    <w:p w14:paraId="4B2A06ED" w14:textId="77777777" w:rsidR="00C57476" w:rsidRDefault="004C434D">
      <w:pPr>
        <w:pStyle w:val="Nessunaspaziatura"/>
        <w:jc w:val="both"/>
      </w:pPr>
      <w:r>
        <w:rPr>
          <w:rFonts w:ascii="Times New Roman" w:hAnsi="Times New Roman" w:cs="Times New Roman"/>
          <w:sz w:val="26"/>
          <w:szCs w:val="26"/>
        </w:rPr>
        <w:t>Questa sera, oltre a rafforzare l’amore per la Chiesa apostolica, dalla quale discendiamo, invochiamo il dono di un pastore secondo il Cuore di Cristo, imparando a guardare oltre, radicandoci comunque nella convinzione che i Pastori passano, ma Cristo, il Pastore grande delle pecore, resta; a Lui, che continua a pascolare il suo gregge, dobbiamo stringerci.</w:t>
      </w:r>
    </w:p>
    <w:p w14:paraId="4B2A06EE" w14:textId="77777777" w:rsidR="00C57476" w:rsidRDefault="00C57476">
      <w:pPr>
        <w:pStyle w:val="Nessunaspaziatura"/>
        <w:jc w:val="both"/>
        <w:rPr>
          <w:rFonts w:ascii="Times New Roman" w:hAnsi="Times New Roman" w:cs="Times New Roman"/>
          <w:sz w:val="26"/>
          <w:szCs w:val="26"/>
        </w:rPr>
      </w:pPr>
    </w:p>
    <w:p w14:paraId="4B2A06EF" w14:textId="77777777" w:rsidR="00C57476" w:rsidRDefault="004C434D">
      <w:pPr>
        <w:pStyle w:val="Nessunaspaziatura"/>
      </w:pPr>
      <w:r>
        <w:rPr>
          <w:rFonts w:ascii="Times New Roman" w:hAnsi="Times New Roman" w:cs="Times New Roman"/>
          <w:b/>
          <w:bCs/>
          <w:sz w:val="26"/>
          <w:szCs w:val="26"/>
        </w:rPr>
        <w:t>3. Una comunità mariana delle nozze di Cana.</w:t>
      </w:r>
    </w:p>
    <w:p w14:paraId="4B2A06F0" w14:textId="77777777" w:rsidR="00C57476" w:rsidRDefault="004C434D">
      <w:pPr>
        <w:pStyle w:val="Nessunaspaziatura"/>
      </w:pPr>
      <w:r>
        <w:rPr>
          <w:rFonts w:ascii="Times New Roman" w:hAnsi="Times New Roman" w:cs="Times New Roman"/>
          <w:sz w:val="26"/>
          <w:szCs w:val="26"/>
        </w:rPr>
        <w:t>Alla nostra festa viene proclamato ogni anno questo brano delle nozze di Cana. Abbiamo imparato a conoscerlo, ma questa sera vogliamo richiamare alcuni aspetti, che sembra siano rimasti ai margini della nostra attenzione e non abbiamo sufficientemente assimilati.</w:t>
      </w:r>
    </w:p>
    <w:p w14:paraId="4B2A06F1" w14:textId="77777777" w:rsidR="00C57476" w:rsidRDefault="004C434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“Discepola attenta e madre vigile, la Vergine sta nello sviluppo della Chiesa come segno della divina presenza del Salvatore. Alle nozze di Cana nell’esortazione ai servi: </w:t>
      </w:r>
      <w:proofErr w:type="gramStart"/>
      <w:r>
        <w:rPr>
          <w:rFonts w:ascii="Times New Roman" w:hAnsi="Times New Roman" w:cs="Times New Roman"/>
          <w:sz w:val="26"/>
          <w:szCs w:val="26"/>
        </w:rPr>
        <w:t>« Qualsiasi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cosa vi dica, fatela » (</w:t>
      </w:r>
      <w:proofErr w:type="spellStart"/>
      <w:r>
        <w:rPr>
          <w:rFonts w:ascii="Times New Roman" w:hAnsi="Times New Roman" w:cs="Times New Roman"/>
          <w:sz w:val="26"/>
          <w:szCs w:val="26"/>
        </w:rPr>
        <w:t>Gv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2,5), già nella veste di Madre pasquale, Maria esorta a obbedire alla Parola che salva (</w:t>
      </w:r>
      <w:proofErr w:type="spellStart"/>
      <w:r>
        <w:rPr>
          <w:rFonts w:ascii="Times New Roman" w:hAnsi="Times New Roman" w:cs="Times New Roman"/>
          <w:sz w:val="26"/>
          <w:szCs w:val="26"/>
        </w:rPr>
        <w:t>cf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Gv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6,68). Anticipa così profeticamente il mandato pasquale di Gesù Maestro: «Fate questo in memoria di me!» (Lc 19,22;1 </w:t>
      </w:r>
      <w:proofErr w:type="spellStart"/>
      <w:r>
        <w:rPr>
          <w:rFonts w:ascii="Times New Roman" w:hAnsi="Times New Roman" w:cs="Times New Roman"/>
          <w:sz w:val="26"/>
          <w:szCs w:val="26"/>
        </w:rPr>
        <w:t>Cor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11,24-25).</w:t>
      </w:r>
    </w:p>
    <w:p w14:paraId="4B2A06F2" w14:textId="77777777" w:rsidR="00C57476" w:rsidRDefault="004C43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Cfr</w:t>
      </w:r>
      <w:proofErr w:type="spellEnd"/>
      <w:r>
        <w:rPr>
          <w:rFonts w:ascii="Times New Roman" w:hAnsi="Times New Roman" w:cs="Times New Roman"/>
        </w:rPr>
        <w:t xml:space="preserve"> Sergio Gaspari, Celebrando il Signore lodiamo Maria).</w:t>
      </w:r>
    </w:p>
    <w:p w14:paraId="4B2A06F3" w14:textId="77777777" w:rsidR="00C57476" w:rsidRDefault="00C57476">
      <w:pPr>
        <w:rPr>
          <w:rFonts w:ascii="Times New Roman" w:hAnsi="Times New Roman" w:cs="Times New Roman"/>
          <w:sz w:val="26"/>
          <w:szCs w:val="26"/>
        </w:rPr>
      </w:pPr>
    </w:p>
    <w:p w14:paraId="4B2A06F4" w14:textId="77777777" w:rsidR="00C57476" w:rsidRDefault="004C434D">
      <w:r>
        <w:rPr>
          <w:rFonts w:ascii="Times New Roman" w:hAnsi="Times New Roman" w:cs="Times New Roman"/>
          <w:sz w:val="26"/>
          <w:szCs w:val="26"/>
        </w:rPr>
        <w:t xml:space="preserve">L’evangelista Giovanni vuole mostrare </w:t>
      </w:r>
      <w:r>
        <w:rPr>
          <w:rFonts w:ascii="Times New Roman" w:hAnsi="Times New Roman" w:cs="Times New Roman"/>
          <w:b/>
          <w:bCs/>
          <w:sz w:val="26"/>
          <w:szCs w:val="26"/>
        </w:rPr>
        <w:t>l’identità di Gesù</w:t>
      </w:r>
      <w:r>
        <w:rPr>
          <w:rFonts w:ascii="Times New Roman" w:hAnsi="Times New Roman" w:cs="Times New Roman"/>
          <w:sz w:val="26"/>
          <w:szCs w:val="26"/>
        </w:rPr>
        <w:t xml:space="preserve">, far conoscere soprattutto agli apostoli, da poco chiamati alla sequela, ma anche a noi, discepoli inesperti, la gloria di Gesù e condurci alla fede. </w:t>
      </w:r>
      <w:r>
        <w:rPr>
          <w:rFonts w:ascii="Times New Roman" w:hAnsi="Times New Roman" w:cs="Times New Roman"/>
          <w:i/>
          <w:iCs/>
          <w:sz w:val="26"/>
          <w:szCs w:val="26"/>
        </w:rPr>
        <w:t>“Questo, a Cana di Galilea, fu l’inizio dei segni compiuti da Gesù; egli manifestò la sua gloria e i suoi discepoli credettero in lui”.</w:t>
      </w:r>
    </w:p>
    <w:p w14:paraId="4B2A06F5" w14:textId="77777777" w:rsidR="00C57476" w:rsidRDefault="004C434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Ogni giorno risuona nelle nostre orecchie il richiamo di Gesù: Uomini di poca fede! Le statistiche ci mostrano che molti contemporanei hanno perduto o abbandonato la fede, la vicinanza, il riferimento e l’amore per il Signore Gesù.</w:t>
      </w:r>
    </w:p>
    <w:p w14:paraId="4B2A06F6" w14:textId="77777777" w:rsidR="00C57476" w:rsidRDefault="004C434D">
      <w:pPr>
        <w:pStyle w:val="Nessunaspaziatura"/>
      </w:pPr>
      <w:r>
        <w:rPr>
          <w:rFonts w:ascii="Times New Roman" w:hAnsi="Times New Roman" w:cs="Times New Roman"/>
          <w:sz w:val="26"/>
          <w:szCs w:val="26"/>
        </w:rPr>
        <w:t xml:space="preserve">I vescovi italiani nelle linee di orientamento per l’attuazione del sinodo, mettono al primo punto: </w:t>
      </w:r>
      <w:r>
        <w:rPr>
          <w:rFonts w:ascii="Times New Roman" w:hAnsi="Times New Roman" w:cs="Times New Roman"/>
          <w:i/>
          <w:iCs/>
          <w:sz w:val="26"/>
          <w:szCs w:val="26"/>
        </w:rPr>
        <w:t>Riportare al centro il dono della fede, “vissuta, trasmessa e celebrata</w:t>
      </w:r>
      <w:r>
        <w:rPr>
          <w:rFonts w:ascii="Times New Roman" w:hAnsi="Times New Roman" w:cs="Times New Roman"/>
          <w:sz w:val="26"/>
          <w:szCs w:val="26"/>
        </w:rPr>
        <w:t>”. Anche ai nostri giorni Gesù compie dei segni, espressione della sua gloria, per favorire e accompagnare la nostra fede.</w:t>
      </w:r>
    </w:p>
    <w:p w14:paraId="4B2A06F7" w14:textId="77777777" w:rsidR="00C57476" w:rsidRDefault="00C57476">
      <w:pPr>
        <w:pStyle w:val="Nessunaspaziatura"/>
        <w:rPr>
          <w:rFonts w:ascii="Times New Roman" w:hAnsi="Times New Roman" w:cs="Times New Roman"/>
          <w:sz w:val="26"/>
          <w:szCs w:val="26"/>
        </w:rPr>
      </w:pPr>
    </w:p>
    <w:p w14:paraId="4B2A06F8" w14:textId="77777777" w:rsidR="00C57476" w:rsidRDefault="004C434D">
      <w:pPr>
        <w:pStyle w:val="Nessunaspaziatura"/>
      </w:pPr>
      <w:r>
        <w:rPr>
          <w:rFonts w:ascii="Times New Roman" w:hAnsi="Times New Roman" w:cs="Times New Roman"/>
          <w:sz w:val="26"/>
          <w:szCs w:val="26"/>
        </w:rPr>
        <w:t xml:space="preserve">Alla festa di nozze a Cana Maria dice a Gesù: </w:t>
      </w:r>
      <w:r>
        <w:rPr>
          <w:rFonts w:ascii="Times New Roman" w:hAnsi="Times New Roman" w:cs="Times New Roman"/>
          <w:i/>
          <w:iCs/>
          <w:sz w:val="26"/>
          <w:szCs w:val="26"/>
        </w:rPr>
        <w:t>Non hanno vino</w:t>
      </w:r>
      <w:r>
        <w:rPr>
          <w:rFonts w:ascii="Times New Roman" w:hAnsi="Times New Roman" w:cs="Times New Roman"/>
          <w:sz w:val="26"/>
          <w:szCs w:val="26"/>
        </w:rPr>
        <w:t xml:space="preserve">! Il riferimento è al </w:t>
      </w:r>
      <w:r>
        <w:rPr>
          <w:rFonts w:ascii="Times New Roman" w:hAnsi="Times New Roman" w:cs="Times New Roman"/>
          <w:sz w:val="26"/>
          <w:szCs w:val="26"/>
          <w:lang w:eastAsia="it-IT"/>
        </w:rPr>
        <w:t>popolo, che è trascurato e non conosce, non gusta il vino dell’amore e della gioia, che Dio ha riversato nella comunità di Israele.</w:t>
      </w:r>
    </w:p>
    <w:p w14:paraId="4B2A06F9" w14:textId="77777777" w:rsidR="00C57476" w:rsidRDefault="004C434D">
      <w:pPr>
        <w:pStyle w:val="Nessunaspaziatura"/>
      </w:pPr>
      <w:r>
        <w:rPr>
          <w:rFonts w:ascii="Times New Roman" w:hAnsi="Times New Roman" w:cs="Times New Roman"/>
          <w:sz w:val="26"/>
          <w:szCs w:val="26"/>
          <w:lang w:eastAsia="it-IT"/>
        </w:rPr>
        <w:t xml:space="preserve">La constatazione – implorazione di Maria vale anche per l’umanità di oggi: </w:t>
      </w:r>
      <w:r>
        <w:rPr>
          <w:rFonts w:ascii="Times New Roman" w:hAnsi="Times New Roman" w:cs="Times New Roman"/>
          <w:i/>
          <w:iCs/>
          <w:sz w:val="26"/>
          <w:szCs w:val="26"/>
          <w:lang w:eastAsia="it-IT"/>
        </w:rPr>
        <w:t>non hanno vino!</w:t>
      </w:r>
      <w:r>
        <w:rPr>
          <w:rFonts w:ascii="Times New Roman" w:hAnsi="Times New Roman" w:cs="Times New Roman"/>
          <w:sz w:val="26"/>
          <w:szCs w:val="26"/>
          <w:lang w:eastAsia="it-IT"/>
        </w:rPr>
        <w:t xml:space="preserve"> Siamo una umanità ebbra di surrogati anche religiosi, di droghe, di manie di </w:t>
      </w:r>
      <w:r>
        <w:rPr>
          <w:rFonts w:ascii="Times New Roman" w:hAnsi="Times New Roman" w:cs="Times New Roman"/>
          <w:sz w:val="26"/>
          <w:szCs w:val="26"/>
          <w:lang w:eastAsia="it-IT"/>
        </w:rPr>
        <w:t xml:space="preserve">potenza e di grandezza, incapace di riconoscere e gustare il vino dell’amore, che Dio ha riversato nel cuore di ogni uomo o donna, l’amore che Gesù ha donato nel vino dell’Eucarestia. </w:t>
      </w:r>
      <w:proofErr w:type="gramStart"/>
      <w:r>
        <w:rPr>
          <w:rFonts w:ascii="Times New Roman" w:hAnsi="Times New Roman" w:cs="Times New Roman"/>
          <w:sz w:val="26"/>
          <w:szCs w:val="26"/>
          <w:lang w:eastAsia="it-IT"/>
        </w:rPr>
        <w:t>E’</w:t>
      </w:r>
      <w:proofErr w:type="gramEnd"/>
      <w:r>
        <w:rPr>
          <w:rFonts w:ascii="Times New Roman" w:hAnsi="Times New Roman" w:cs="Times New Roman"/>
          <w:sz w:val="26"/>
          <w:szCs w:val="26"/>
          <w:lang w:eastAsia="it-IT"/>
        </w:rPr>
        <w:t xml:space="preserve"> la sua vita donata per la vita di tutti.</w:t>
      </w:r>
    </w:p>
    <w:p w14:paraId="4B2A06FA" w14:textId="77777777" w:rsidR="00C57476" w:rsidRDefault="00C57476">
      <w:pPr>
        <w:pStyle w:val="Nessunaspaziatura"/>
      </w:pPr>
    </w:p>
    <w:p w14:paraId="4B2A06FB" w14:textId="77777777" w:rsidR="00C57476" w:rsidRDefault="004C434D">
      <w:pPr>
        <w:pStyle w:val="Nessunaspaziatura"/>
      </w:pPr>
      <w:r>
        <w:rPr>
          <w:rFonts w:ascii="Times New Roman" w:hAnsi="Times New Roman" w:cs="Times New Roman"/>
          <w:sz w:val="26"/>
          <w:szCs w:val="26"/>
          <w:lang w:eastAsia="it-IT"/>
        </w:rPr>
        <w:lastRenderedPageBreak/>
        <w:t xml:space="preserve">E Gesù prende in carico la richiesta di Maria e ancora oggi impartisce ordini ai servitori. </w:t>
      </w:r>
      <w:r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  <w:lang w:eastAsia="it-IT"/>
        </w:rPr>
        <w:t>E Gesù disse loro: «Riempite d’acqua le anfore»; e le riempirono fino all’orlo. Disse loro di nuovo: «Ora prendetene e portatene a colui che dirige il banchetto».</w:t>
      </w:r>
    </w:p>
    <w:p w14:paraId="4B2A06FC" w14:textId="77777777" w:rsidR="00C57476" w:rsidRDefault="004C434D">
      <w:pPr>
        <w:pStyle w:val="Nessunaspaziatura"/>
      </w:pPr>
      <w:r>
        <w:rPr>
          <w:rFonts w:ascii="Times New Roman" w:hAnsi="Times New Roman" w:cs="Times New Roman"/>
          <w:sz w:val="26"/>
          <w:szCs w:val="26"/>
        </w:rPr>
        <w:t xml:space="preserve">La riserva di amore è piena, forse oggi mancano i servitori, i </w:t>
      </w:r>
      <w:proofErr w:type="spellStart"/>
      <w:r>
        <w:rPr>
          <w:rFonts w:ascii="Times New Roman" w:hAnsi="Times New Roman" w:cs="Times New Roman"/>
          <w:sz w:val="26"/>
          <w:szCs w:val="26"/>
        </w:rPr>
        <w:t>diaconoi</w:t>
      </w:r>
      <w:proofErr w:type="spellEnd"/>
      <w:r>
        <w:rPr>
          <w:rFonts w:ascii="Times New Roman" w:hAnsi="Times New Roman" w:cs="Times New Roman"/>
          <w:sz w:val="26"/>
          <w:szCs w:val="26"/>
        </w:rPr>
        <w:t>, appassionati e entusiasti che facciano conoscere e distribuiscano il vino dell’amore di Cristo perché tutti credano in Gesù.</w:t>
      </w:r>
    </w:p>
    <w:p w14:paraId="4B2A06FD" w14:textId="77777777" w:rsidR="00C57476" w:rsidRDefault="00C57476">
      <w:pPr>
        <w:pStyle w:val="Nessunaspaziatura"/>
        <w:rPr>
          <w:rFonts w:ascii="Times New Roman" w:hAnsi="Times New Roman" w:cs="Times New Roman"/>
          <w:sz w:val="26"/>
          <w:szCs w:val="26"/>
        </w:rPr>
      </w:pPr>
    </w:p>
    <w:p w14:paraId="4B2A06FE" w14:textId="77777777" w:rsidR="00C57476" w:rsidRDefault="004C434D">
      <w:pPr>
        <w:pStyle w:val="Nessunaspaziatura"/>
      </w:pPr>
      <w:r>
        <w:rPr>
          <w:rFonts w:ascii="Times New Roman" w:hAnsi="Times New Roman" w:cs="Times New Roman"/>
          <w:sz w:val="26"/>
          <w:szCs w:val="26"/>
        </w:rPr>
        <w:t>Infine Maria ripete anche oggi a tutti noi per l’ennesima volta il suo desiderio per colmare la nostra mancanza di amore: “</w:t>
      </w:r>
      <w:r>
        <w:rPr>
          <w:rFonts w:ascii="Times New Roman" w:hAnsi="Times New Roman" w:cs="Times New Roman"/>
          <w:i/>
          <w:iCs/>
          <w:sz w:val="26"/>
          <w:szCs w:val="26"/>
        </w:rPr>
        <w:t>Qualsiasi cosa vi dica, fatela</w:t>
      </w:r>
      <w:r>
        <w:rPr>
          <w:rFonts w:ascii="Times New Roman" w:hAnsi="Times New Roman" w:cs="Times New Roman"/>
          <w:sz w:val="26"/>
          <w:szCs w:val="26"/>
        </w:rPr>
        <w:t>!”.</w:t>
      </w:r>
    </w:p>
    <w:p w14:paraId="4B2A06FF" w14:textId="77777777" w:rsidR="00C57476" w:rsidRDefault="004C434D">
      <w:pPr>
        <w:pStyle w:val="Nessunaspaziatura"/>
      </w:pPr>
      <w:r>
        <w:rPr>
          <w:rFonts w:ascii="Times New Roman" w:hAnsi="Times New Roman" w:cs="Times New Roman"/>
          <w:sz w:val="26"/>
          <w:szCs w:val="26"/>
        </w:rPr>
        <w:t>Sono parole che riassumono la missione di Maria verso l’umanità e la pedagogia educativa nei confronti dei discepoli di Gesù.</w:t>
      </w:r>
    </w:p>
    <w:p w14:paraId="4B2A0700" w14:textId="77777777" w:rsidR="00C57476" w:rsidRDefault="004C434D">
      <w:pPr>
        <w:pStyle w:val="Nessunaspaziatura"/>
      </w:pPr>
      <w:r>
        <w:rPr>
          <w:rFonts w:ascii="Times New Roman" w:hAnsi="Times New Roman" w:cs="Times New Roman"/>
          <w:sz w:val="26"/>
          <w:szCs w:val="26"/>
        </w:rPr>
        <w:t xml:space="preserve">Maria è di famiglia alle nozze di Cana, non una </w:t>
      </w:r>
      <w:r>
        <w:rPr>
          <w:rFonts w:ascii="Times New Roman" w:hAnsi="Times New Roman" w:cs="Times New Roman"/>
          <w:sz w:val="26"/>
          <w:szCs w:val="26"/>
        </w:rPr>
        <w:t xml:space="preserve">invitata. </w:t>
      </w:r>
      <w:proofErr w:type="gramStart"/>
      <w:r>
        <w:rPr>
          <w:rFonts w:ascii="Times New Roman" w:hAnsi="Times New Roman" w:cs="Times New Roman"/>
          <w:sz w:val="26"/>
          <w:szCs w:val="26"/>
        </w:rPr>
        <w:t>E’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di casa nella Chiesa. </w:t>
      </w:r>
      <w:proofErr w:type="gramStart"/>
      <w:r>
        <w:rPr>
          <w:rFonts w:ascii="Times New Roman" w:hAnsi="Times New Roman" w:cs="Times New Roman"/>
          <w:sz w:val="26"/>
          <w:szCs w:val="26"/>
        </w:rPr>
        <w:t>E’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la Madre, la Maestra, la prima testimone del mistero. Chi vuole avere accesso alla stanza del Re, deve rivolgersi a Lei.</w:t>
      </w:r>
    </w:p>
    <w:p w14:paraId="4B2A0701" w14:textId="77777777" w:rsidR="00C57476" w:rsidRDefault="004C434D">
      <w:pPr>
        <w:pStyle w:val="Nessunaspaziatur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Ella indica che occorre prestare ascolto a qualsiasi parola di Gesù. </w:t>
      </w:r>
    </w:p>
    <w:p w14:paraId="4B2A0702" w14:textId="77777777" w:rsidR="00C57476" w:rsidRDefault="004C434D">
      <w:pPr>
        <w:pStyle w:val="Nessunaspaziatur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La familiarità con la Parola di Gesù è il segreto per risolvere il problema della mancanza di vino, procurarsi il vino della gioia, della vita. </w:t>
      </w:r>
    </w:p>
    <w:p w14:paraId="4B2A0703" w14:textId="77777777" w:rsidR="00C57476" w:rsidRDefault="004C434D">
      <w:pPr>
        <w:pStyle w:val="Nessunaspaziatura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“Lampada per i miei passi è la tua parola, luce sul mio cammino” (salmo 118, 105).</w:t>
      </w:r>
      <w:r>
        <w:rPr>
          <w:rFonts w:ascii="Times New Roman" w:hAnsi="Times New Roman" w:cs="Times New Roman"/>
          <w:i/>
          <w:iCs/>
          <w:sz w:val="26"/>
          <w:szCs w:val="26"/>
        </w:rPr>
        <w:br/>
      </w:r>
      <w:r>
        <w:rPr>
          <w:rFonts w:ascii="Times New Roman" w:hAnsi="Times New Roman" w:cs="Times New Roman"/>
          <w:i/>
          <w:iCs/>
          <w:sz w:val="26"/>
          <w:szCs w:val="26"/>
        </w:rPr>
        <w:t>“La parola del Signore è luce degli occhi e gioia per il cuore” (salmo 18B).</w:t>
      </w:r>
    </w:p>
    <w:p w14:paraId="4B2A0704" w14:textId="77777777" w:rsidR="00C57476" w:rsidRDefault="004C434D">
      <w:pPr>
        <w:pStyle w:val="Nessunaspaziatura"/>
      </w:pPr>
      <w:r>
        <w:rPr>
          <w:rFonts w:ascii="Times New Roman" w:hAnsi="Times New Roman" w:cs="Times New Roman"/>
          <w:sz w:val="26"/>
          <w:szCs w:val="26"/>
        </w:rPr>
        <w:t xml:space="preserve"> Quanta attenzione prestiamo alla parola del Signore?</w:t>
      </w:r>
    </w:p>
    <w:p w14:paraId="4B2A0705" w14:textId="77777777" w:rsidR="00C57476" w:rsidRDefault="00C57476">
      <w:pPr>
        <w:pStyle w:val="Nessunaspaziatura"/>
        <w:rPr>
          <w:rFonts w:ascii="Times New Roman" w:hAnsi="Times New Roman" w:cs="Times New Roman"/>
          <w:sz w:val="26"/>
          <w:szCs w:val="26"/>
        </w:rPr>
      </w:pPr>
    </w:p>
    <w:p w14:paraId="4B2A0706" w14:textId="77777777" w:rsidR="00C57476" w:rsidRDefault="004C434D">
      <w:pPr>
        <w:pStyle w:val="Nessunaspaziatura"/>
      </w:pPr>
      <w:r>
        <w:rPr>
          <w:rFonts w:ascii="Times New Roman" w:hAnsi="Times New Roman" w:cs="Times New Roman"/>
          <w:sz w:val="26"/>
          <w:szCs w:val="26"/>
        </w:rPr>
        <w:t>Un ascolto della parola che va fatto, come hanno fatto i servitori di Cana, insieme, nella Chiesa, nella sinodalità, secondo la tradizione della Chiesa.</w:t>
      </w:r>
    </w:p>
    <w:p w14:paraId="4B2A0707" w14:textId="77777777" w:rsidR="00C57476" w:rsidRDefault="004C434D">
      <w:pPr>
        <w:pStyle w:val="Nessunaspaziatura"/>
      </w:pPr>
      <w:r>
        <w:rPr>
          <w:rFonts w:ascii="Times New Roman" w:hAnsi="Times New Roman" w:cs="Times New Roman"/>
          <w:i/>
          <w:iCs/>
          <w:sz w:val="26"/>
          <w:szCs w:val="26"/>
        </w:rPr>
        <w:t>Fatela</w:t>
      </w:r>
      <w:r>
        <w:rPr>
          <w:rFonts w:ascii="Times New Roman" w:hAnsi="Times New Roman" w:cs="Times New Roman"/>
          <w:sz w:val="26"/>
          <w:szCs w:val="26"/>
        </w:rPr>
        <w:t>… qualsiasi cosa vi dica FATELA!</w:t>
      </w:r>
    </w:p>
    <w:p w14:paraId="4B2A0708" w14:textId="77777777" w:rsidR="00C57476" w:rsidRDefault="004C434D">
      <w:pPr>
        <w:pStyle w:val="Nessunaspaziatura"/>
      </w:pPr>
      <w:r>
        <w:rPr>
          <w:rFonts w:ascii="Times New Roman" w:hAnsi="Times New Roman" w:cs="Times New Roman"/>
          <w:sz w:val="26"/>
          <w:szCs w:val="26"/>
        </w:rPr>
        <w:t>Attenti alle sfumature della parola di Gesù, docili ai suoi insegnamenti e fedeli esecutori.</w:t>
      </w:r>
    </w:p>
    <w:p w14:paraId="4B2A0709" w14:textId="77777777" w:rsidR="00C57476" w:rsidRDefault="004C434D">
      <w:pPr>
        <w:pStyle w:val="Nessunaspaziatura"/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“</w:t>
      </w:r>
      <w:r>
        <w:rPr>
          <w:rFonts w:ascii="Times New Roman" w:hAnsi="Times New Roman" w:cs="Times New Roman"/>
          <w:strike/>
          <w:sz w:val="26"/>
          <w:szCs w:val="26"/>
        </w:rPr>
        <w:t>Perciò,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trike/>
          <w:sz w:val="26"/>
          <w:szCs w:val="26"/>
        </w:rPr>
        <w:t>deposta ogni impurità e ogni resto di malizia,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</w:p>
    <w:p w14:paraId="4B2A070A" w14:textId="77777777" w:rsidR="00C57476" w:rsidRDefault="004C434D">
      <w:pPr>
        <w:pStyle w:val="Nessunaspaziatura"/>
      </w:pPr>
      <w:r>
        <w:rPr>
          <w:rFonts w:ascii="Times New Roman" w:hAnsi="Times New Roman" w:cs="Times New Roman"/>
          <w:i/>
          <w:iCs/>
          <w:sz w:val="26"/>
          <w:szCs w:val="26"/>
        </w:rPr>
        <w:t xml:space="preserve">accogliete con docilità la parola che è stata seminata in voi e che può salvare le </w:t>
      </w:r>
      <w:r>
        <w:rPr>
          <w:rFonts w:ascii="Times New Roman" w:hAnsi="Times New Roman" w:cs="Times New Roman"/>
          <w:i/>
          <w:iCs/>
          <w:sz w:val="26"/>
          <w:szCs w:val="26"/>
        </w:rPr>
        <w:t>vostre anime. Siate di quelli che mettono in pratica la parola e non soltanto ascoltatori, illudendo voi stessi”.</w:t>
      </w:r>
      <w:r>
        <w:t>  (Giacomo 1,21-22)</w:t>
      </w:r>
    </w:p>
    <w:p w14:paraId="4B2A070B" w14:textId="77777777" w:rsidR="00C57476" w:rsidRDefault="004C434D">
      <w:pPr>
        <w:pStyle w:val="Nessunaspaziatura"/>
      </w:pPr>
      <w:r>
        <w:rPr>
          <w:rFonts w:ascii="Times New Roman" w:hAnsi="Times New Roman" w:cs="Times New Roman"/>
          <w:sz w:val="26"/>
          <w:szCs w:val="26"/>
        </w:rPr>
        <w:t>… nel progetto fondamentale della nostra esistenza, nelle scelte quotidiane suggerite da Gesù e ispirate dallo Spirito, nella distribuzione del vino dell’amore e della gioia di Gesù risorto.</w:t>
      </w:r>
    </w:p>
    <w:p w14:paraId="4B2A070C" w14:textId="77777777" w:rsidR="00C57476" w:rsidRPr="00FC5422" w:rsidRDefault="00C57476" w:rsidP="00FC5422">
      <w:pPr>
        <w:rPr>
          <w:rFonts w:ascii="Times New Roman" w:hAnsi="Times New Roman" w:cs="Times New Roman"/>
          <w:sz w:val="26"/>
          <w:szCs w:val="26"/>
        </w:rPr>
      </w:pPr>
    </w:p>
    <w:p w14:paraId="5509C75B" w14:textId="77777777" w:rsidR="00FC5422" w:rsidRDefault="004C434D" w:rsidP="00FC5422">
      <w:pPr>
        <w:rPr>
          <w:rFonts w:ascii="Times New Roman" w:eastAsia="Times New Roman" w:hAnsi="Times New Roman" w:cs="Times New Roman"/>
          <w:color w:val="4D4D4D"/>
          <w:sz w:val="26"/>
          <w:szCs w:val="26"/>
          <w:lang w:eastAsia="it-IT"/>
        </w:rPr>
      </w:pPr>
      <w:r w:rsidRPr="00FC5422">
        <w:rPr>
          <w:rFonts w:ascii="Times New Roman" w:eastAsia="Times New Roman" w:hAnsi="Times New Roman" w:cs="Times New Roman"/>
          <w:b/>
          <w:bCs/>
          <w:color w:val="4D4D4D"/>
          <w:sz w:val="26"/>
          <w:szCs w:val="26"/>
          <w:lang w:eastAsia="it-IT"/>
        </w:rPr>
        <w:t>Per concludere</w:t>
      </w:r>
      <w:r w:rsidRPr="00FC5422">
        <w:rPr>
          <w:rFonts w:ascii="Times New Roman" w:eastAsia="Times New Roman" w:hAnsi="Times New Roman" w:cs="Times New Roman"/>
          <w:color w:val="4D4D4D"/>
          <w:sz w:val="26"/>
          <w:szCs w:val="26"/>
          <w:lang w:eastAsia="it-IT"/>
        </w:rPr>
        <w:t xml:space="preserve">, restiamo brevemente in contemplazione della immagine della nostra Madonna del Ponte. </w:t>
      </w:r>
    </w:p>
    <w:p w14:paraId="4B2A070D" w14:textId="29B9B963" w:rsidR="00C57476" w:rsidRPr="00FC5422" w:rsidRDefault="004C434D" w:rsidP="00FC5422">
      <w:pPr>
        <w:rPr>
          <w:rFonts w:ascii="Times New Roman" w:eastAsia="Times New Roman" w:hAnsi="Times New Roman" w:cs="Times New Roman"/>
          <w:color w:val="4D4D4D"/>
          <w:sz w:val="26"/>
          <w:szCs w:val="26"/>
          <w:lang w:eastAsia="it-IT"/>
        </w:rPr>
      </w:pPr>
      <w:r w:rsidRPr="00FC5422">
        <w:rPr>
          <w:rFonts w:ascii="Times New Roman" w:eastAsia="Times New Roman" w:hAnsi="Times New Roman" w:cs="Times New Roman"/>
          <w:color w:val="4D4D4D"/>
          <w:sz w:val="26"/>
          <w:szCs w:val="26"/>
          <w:lang w:eastAsia="it-IT"/>
        </w:rPr>
        <w:t xml:space="preserve">Guardiamo il Bambino Gesù che, mentre ci benedice, ci ripete </w:t>
      </w:r>
    </w:p>
    <w:p w14:paraId="4B2A070E" w14:textId="43F502BE" w:rsidR="00C57476" w:rsidRPr="00FC5422" w:rsidRDefault="004C434D" w:rsidP="00FC5422">
      <w:pPr>
        <w:rPr>
          <w:rFonts w:ascii="Times New Roman" w:hAnsi="Times New Roman" w:cs="Times New Roman"/>
          <w:sz w:val="26"/>
          <w:szCs w:val="26"/>
        </w:rPr>
      </w:pPr>
      <w:r w:rsidRPr="00FC5422">
        <w:rPr>
          <w:rFonts w:ascii="Times New Roman" w:eastAsia="Times New Roman" w:hAnsi="Times New Roman" w:cs="Times New Roman"/>
          <w:b/>
          <w:bCs/>
          <w:color w:val="4D4D4D"/>
          <w:sz w:val="26"/>
          <w:szCs w:val="26"/>
          <w:lang w:eastAsia="it-IT"/>
        </w:rPr>
        <w:t>"EGO SUM VIA"</w:t>
      </w:r>
      <w:r w:rsidRPr="00FC5422">
        <w:rPr>
          <w:rFonts w:ascii="Times New Roman" w:eastAsia="Times New Roman" w:hAnsi="Times New Roman" w:cs="Times New Roman"/>
          <w:color w:val="4D4D4D"/>
          <w:sz w:val="26"/>
          <w:szCs w:val="26"/>
          <w:lang w:eastAsia="it-IT"/>
        </w:rPr>
        <w:t xml:space="preserve"> </w:t>
      </w:r>
      <w:r w:rsidR="00FC5422">
        <w:rPr>
          <w:rFonts w:ascii="Times New Roman" w:eastAsia="Times New Roman" w:hAnsi="Times New Roman" w:cs="Times New Roman"/>
          <w:color w:val="4D4D4D"/>
          <w:sz w:val="26"/>
          <w:szCs w:val="26"/>
          <w:lang w:eastAsia="it-IT"/>
        </w:rPr>
        <w:t xml:space="preserve">- </w:t>
      </w:r>
      <w:r w:rsidRPr="00FC5422">
        <w:rPr>
          <w:rFonts w:ascii="Times New Roman" w:eastAsia="Times New Roman" w:hAnsi="Times New Roman" w:cs="Times New Roman"/>
          <w:i/>
          <w:iCs/>
          <w:color w:val="4D4D4D"/>
          <w:sz w:val="26"/>
          <w:szCs w:val="26"/>
          <w:lang w:eastAsia="it-IT"/>
        </w:rPr>
        <w:t>"Io sono la via"</w:t>
      </w:r>
      <w:r w:rsidRPr="00FC5422">
        <w:rPr>
          <w:rFonts w:ascii="Times New Roman" w:eastAsia="Times New Roman" w:hAnsi="Times New Roman" w:cs="Times New Roman"/>
          <w:color w:val="4D4D4D"/>
          <w:sz w:val="26"/>
          <w:szCs w:val="26"/>
          <w:lang w:eastAsia="it-IT"/>
        </w:rPr>
        <w:t xml:space="preserve">. </w:t>
      </w:r>
      <w:r w:rsidR="00FC5422">
        <w:rPr>
          <w:rFonts w:ascii="Times New Roman" w:eastAsia="Times New Roman" w:hAnsi="Times New Roman" w:cs="Times New Roman"/>
          <w:color w:val="4D4D4D"/>
          <w:sz w:val="26"/>
          <w:szCs w:val="26"/>
          <w:lang w:eastAsia="it-IT"/>
        </w:rPr>
        <w:t xml:space="preserve"> La via per arrivare al Padre, alla vita vera. </w:t>
      </w:r>
    </w:p>
    <w:p w14:paraId="4B2A070F" w14:textId="3902FC0E" w:rsidR="00C57476" w:rsidRPr="00FC5422" w:rsidRDefault="004C434D" w:rsidP="00FC5422">
      <w:pPr>
        <w:rPr>
          <w:rFonts w:ascii="Times New Roman" w:eastAsia="Times New Roman" w:hAnsi="Times New Roman" w:cs="Times New Roman"/>
          <w:color w:val="4D4D4D"/>
          <w:sz w:val="26"/>
          <w:szCs w:val="26"/>
          <w:lang w:eastAsia="it-IT"/>
        </w:rPr>
      </w:pPr>
      <w:r w:rsidRPr="00FC5422">
        <w:rPr>
          <w:rFonts w:ascii="Times New Roman" w:eastAsia="Times New Roman" w:hAnsi="Times New Roman" w:cs="Times New Roman"/>
          <w:color w:val="4D4D4D"/>
          <w:sz w:val="26"/>
          <w:szCs w:val="26"/>
          <w:lang w:eastAsia="it-IT"/>
        </w:rPr>
        <w:t xml:space="preserve">Gesù è in piedi, e </w:t>
      </w:r>
      <w:r w:rsidR="00FC5422">
        <w:rPr>
          <w:rFonts w:ascii="Times New Roman" w:eastAsia="Times New Roman" w:hAnsi="Times New Roman" w:cs="Times New Roman"/>
          <w:color w:val="4D4D4D"/>
          <w:sz w:val="26"/>
          <w:szCs w:val="26"/>
          <w:lang w:eastAsia="it-IT"/>
        </w:rPr>
        <w:t xml:space="preserve">non guarda verso la madre, ma </w:t>
      </w:r>
      <w:r w:rsidRPr="00FC5422">
        <w:rPr>
          <w:rFonts w:ascii="Times New Roman" w:eastAsia="Times New Roman" w:hAnsi="Times New Roman" w:cs="Times New Roman"/>
          <w:color w:val="4D4D4D"/>
          <w:sz w:val="26"/>
          <w:szCs w:val="26"/>
          <w:lang w:eastAsia="it-IT"/>
        </w:rPr>
        <w:t xml:space="preserve">insieme a </w:t>
      </w:r>
      <w:r w:rsidR="00FC5422">
        <w:rPr>
          <w:rFonts w:ascii="Times New Roman" w:eastAsia="Times New Roman" w:hAnsi="Times New Roman" w:cs="Times New Roman"/>
          <w:color w:val="4D4D4D"/>
          <w:sz w:val="26"/>
          <w:szCs w:val="26"/>
          <w:lang w:eastAsia="it-IT"/>
        </w:rPr>
        <w:t xml:space="preserve">Lei </w:t>
      </w:r>
      <w:r w:rsidRPr="00FC5422">
        <w:rPr>
          <w:rFonts w:ascii="Times New Roman" w:eastAsia="Times New Roman" w:hAnsi="Times New Roman" w:cs="Times New Roman"/>
          <w:color w:val="4D4D4D"/>
          <w:sz w:val="26"/>
          <w:szCs w:val="26"/>
          <w:lang w:eastAsia="it-IT"/>
        </w:rPr>
        <w:t xml:space="preserve">rivolge lo sguardo verso di noi, nell’atto di benedirci e </w:t>
      </w:r>
      <w:r w:rsidR="00FC5422">
        <w:rPr>
          <w:rFonts w:ascii="Times New Roman" w:eastAsia="Times New Roman" w:hAnsi="Times New Roman" w:cs="Times New Roman"/>
          <w:color w:val="4D4D4D"/>
          <w:sz w:val="26"/>
          <w:szCs w:val="26"/>
          <w:lang w:eastAsia="it-IT"/>
        </w:rPr>
        <w:t xml:space="preserve">in procinto di </w:t>
      </w:r>
      <w:r w:rsidRPr="00FC5422">
        <w:rPr>
          <w:rFonts w:ascii="Times New Roman" w:eastAsia="Times New Roman" w:hAnsi="Times New Roman" w:cs="Times New Roman"/>
          <w:color w:val="4D4D4D"/>
          <w:sz w:val="26"/>
          <w:szCs w:val="26"/>
          <w:lang w:eastAsia="it-IT"/>
        </w:rPr>
        <w:t>camminare con noi.</w:t>
      </w:r>
    </w:p>
    <w:p w14:paraId="4B2A0710" w14:textId="22F1F695" w:rsidR="00C57476" w:rsidRPr="00FC5422" w:rsidRDefault="004C434D" w:rsidP="00FC5422">
      <w:pPr>
        <w:rPr>
          <w:rFonts w:ascii="Times New Roman" w:eastAsia="Times New Roman" w:hAnsi="Times New Roman" w:cs="Times New Roman"/>
          <w:color w:val="4D4D4D"/>
          <w:sz w:val="26"/>
          <w:szCs w:val="26"/>
          <w:lang w:eastAsia="it-IT"/>
        </w:rPr>
      </w:pPr>
      <w:r w:rsidRPr="00FC5422">
        <w:rPr>
          <w:rFonts w:ascii="Times New Roman" w:eastAsia="Times New Roman" w:hAnsi="Times New Roman" w:cs="Times New Roman"/>
          <w:color w:val="4D4D4D"/>
          <w:sz w:val="26"/>
          <w:szCs w:val="26"/>
          <w:lang w:eastAsia="it-IT"/>
        </w:rPr>
        <w:t>Riprendiamo</w:t>
      </w:r>
      <w:r w:rsidRPr="00FC5422">
        <w:rPr>
          <w:rFonts w:ascii="Times New Roman" w:eastAsia="Times New Roman" w:hAnsi="Times New Roman" w:cs="Times New Roman"/>
          <w:color w:val="4D4D4D"/>
          <w:sz w:val="26"/>
          <w:szCs w:val="26"/>
          <w:lang w:eastAsia="it-IT"/>
        </w:rPr>
        <w:t>, fratelli</w:t>
      </w:r>
      <w:r w:rsidR="0039699E">
        <w:rPr>
          <w:rFonts w:ascii="Times New Roman" w:eastAsia="Times New Roman" w:hAnsi="Times New Roman" w:cs="Times New Roman"/>
          <w:color w:val="4D4D4D"/>
          <w:sz w:val="26"/>
          <w:szCs w:val="26"/>
          <w:lang w:eastAsia="it-IT"/>
        </w:rPr>
        <w:t xml:space="preserve">, con fiducia e </w:t>
      </w:r>
      <w:proofErr w:type="gramStart"/>
      <w:r w:rsidR="0039699E">
        <w:rPr>
          <w:rFonts w:ascii="Times New Roman" w:eastAsia="Times New Roman" w:hAnsi="Times New Roman" w:cs="Times New Roman"/>
          <w:color w:val="4D4D4D"/>
          <w:sz w:val="26"/>
          <w:szCs w:val="26"/>
          <w:lang w:eastAsia="it-IT"/>
        </w:rPr>
        <w:t xml:space="preserve">speranza, </w:t>
      </w:r>
      <w:r w:rsidRPr="00FC5422">
        <w:rPr>
          <w:rFonts w:ascii="Times New Roman" w:eastAsia="Times New Roman" w:hAnsi="Times New Roman" w:cs="Times New Roman"/>
          <w:color w:val="4D4D4D"/>
          <w:sz w:val="26"/>
          <w:szCs w:val="26"/>
          <w:lang w:eastAsia="it-IT"/>
        </w:rPr>
        <w:t xml:space="preserve"> il</w:t>
      </w:r>
      <w:proofErr w:type="gramEnd"/>
      <w:r w:rsidRPr="00FC5422">
        <w:rPr>
          <w:rFonts w:ascii="Times New Roman" w:eastAsia="Times New Roman" w:hAnsi="Times New Roman" w:cs="Times New Roman"/>
          <w:color w:val="4D4D4D"/>
          <w:sz w:val="26"/>
          <w:szCs w:val="26"/>
          <w:lang w:eastAsia="it-IT"/>
        </w:rPr>
        <w:t xml:space="preserve"> camino di popolo di Dio, insieme a Gesù e Maria.</w:t>
      </w:r>
    </w:p>
    <w:p w14:paraId="4B2A0711" w14:textId="77777777" w:rsidR="00C57476" w:rsidRPr="00FC5422" w:rsidRDefault="004C434D" w:rsidP="00FC5422">
      <w:pPr>
        <w:rPr>
          <w:rFonts w:ascii="Times New Roman" w:eastAsia="Times New Roman" w:hAnsi="Times New Roman" w:cs="Times New Roman"/>
          <w:color w:val="4D4D4D"/>
          <w:sz w:val="26"/>
          <w:szCs w:val="26"/>
          <w:lang w:eastAsia="it-IT"/>
        </w:rPr>
      </w:pPr>
      <w:r w:rsidRPr="00FC5422">
        <w:rPr>
          <w:rFonts w:ascii="Times New Roman" w:eastAsia="Times New Roman" w:hAnsi="Times New Roman" w:cs="Times New Roman"/>
          <w:color w:val="4D4D4D"/>
          <w:sz w:val="26"/>
          <w:szCs w:val="26"/>
          <w:lang w:eastAsia="it-IT"/>
        </w:rPr>
        <w:t>Amen.</w:t>
      </w:r>
    </w:p>
    <w:p w14:paraId="4B2A0712" w14:textId="77777777" w:rsidR="00C57476" w:rsidRPr="00FC5422" w:rsidRDefault="00C57476" w:rsidP="00FC5422">
      <w:pPr>
        <w:rPr>
          <w:rFonts w:ascii="Times New Roman" w:hAnsi="Times New Roman" w:cs="Times New Roman"/>
          <w:sz w:val="26"/>
          <w:szCs w:val="26"/>
        </w:rPr>
      </w:pPr>
    </w:p>
    <w:p w14:paraId="4B2A0713" w14:textId="77777777" w:rsidR="00C57476" w:rsidRDefault="004C434D">
      <w:pPr>
        <w:pStyle w:val="Nessunaspaziatur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+ P. Giuseppe </w:t>
      </w:r>
      <w:r>
        <w:rPr>
          <w:rFonts w:ascii="Times New Roman" w:hAnsi="Times New Roman" w:cs="Times New Roman"/>
          <w:sz w:val="26"/>
          <w:szCs w:val="26"/>
        </w:rPr>
        <w:t xml:space="preserve">Piemontese OFM </w:t>
      </w:r>
      <w:proofErr w:type="spellStart"/>
      <w:r>
        <w:rPr>
          <w:rFonts w:ascii="Times New Roman" w:hAnsi="Times New Roman" w:cs="Times New Roman"/>
          <w:sz w:val="26"/>
          <w:szCs w:val="26"/>
        </w:rPr>
        <w:t>Conv</w:t>
      </w:r>
      <w:proofErr w:type="spellEnd"/>
    </w:p>
    <w:p w14:paraId="628EA138" w14:textId="0E4A5A6B" w:rsidR="004C434D" w:rsidRPr="004C434D" w:rsidRDefault="004C434D">
      <w:pPr>
        <w:pStyle w:val="Nessunaspaziatura"/>
        <w:jc w:val="both"/>
        <w:rPr>
          <w:sz w:val="24"/>
          <w:szCs w:val="24"/>
        </w:rPr>
      </w:pPr>
      <w:r w:rsidRPr="004C434D">
        <w:rPr>
          <w:rFonts w:ascii="Times New Roman" w:hAnsi="Times New Roman" w:cs="Times New Roman"/>
          <w:sz w:val="24"/>
          <w:szCs w:val="24"/>
        </w:rPr>
        <w:tab/>
      </w:r>
      <w:r w:rsidRPr="004C434D">
        <w:rPr>
          <w:rFonts w:ascii="Times New Roman" w:hAnsi="Times New Roman" w:cs="Times New Roman"/>
          <w:sz w:val="24"/>
          <w:szCs w:val="24"/>
        </w:rPr>
        <w:tab/>
      </w:r>
      <w:r w:rsidRPr="004C434D">
        <w:rPr>
          <w:rFonts w:ascii="Times New Roman" w:hAnsi="Times New Roman" w:cs="Times New Roman"/>
          <w:sz w:val="24"/>
          <w:szCs w:val="24"/>
        </w:rPr>
        <w:tab/>
      </w:r>
      <w:r w:rsidRPr="004C434D">
        <w:rPr>
          <w:rFonts w:ascii="Times New Roman" w:hAnsi="Times New Roman" w:cs="Times New Roman"/>
          <w:sz w:val="24"/>
          <w:szCs w:val="24"/>
        </w:rPr>
        <w:tab/>
      </w:r>
      <w:r w:rsidRPr="004C434D">
        <w:rPr>
          <w:rFonts w:ascii="Times New Roman" w:hAnsi="Times New Roman" w:cs="Times New Roman"/>
          <w:sz w:val="24"/>
          <w:szCs w:val="24"/>
        </w:rPr>
        <w:tab/>
      </w:r>
      <w:r w:rsidRPr="004C434D">
        <w:rPr>
          <w:rFonts w:ascii="Times New Roman" w:hAnsi="Times New Roman" w:cs="Times New Roman"/>
          <w:sz w:val="24"/>
          <w:szCs w:val="24"/>
        </w:rPr>
        <w:tab/>
      </w:r>
      <w:r w:rsidRPr="004C434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C434D">
        <w:rPr>
          <w:rFonts w:ascii="Times New Roman" w:hAnsi="Times New Roman" w:cs="Times New Roman"/>
          <w:sz w:val="24"/>
          <w:szCs w:val="24"/>
        </w:rPr>
        <w:t>Vescovo emerito di Terni-Narni-Amelia</w:t>
      </w:r>
    </w:p>
    <w:p w14:paraId="4B2A0714" w14:textId="77777777" w:rsidR="00C57476" w:rsidRDefault="00C57476">
      <w:pPr>
        <w:pStyle w:val="Nessunaspaziatura"/>
        <w:rPr>
          <w:rFonts w:ascii="Times New Roman" w:hAnsi="Times New Roman" w:cs="Times New Roman"/>
          <w:sz w:val="26"/>
          <w:szCs w:val="26"/>
        </w:rPr>
      </w:pPr>
    </w:p>
    <w:p w14:paraId="4B2A0715" w14:textId="77777777" w:rsidR="00C57476" w:rsidRDefault="00C57476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14:paraId="4B2A0716" w14:textId="77777777" w:rsidR="00C57476" w:rsidRDefault="00C57476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14:paraId="4B2A0717" w14:textId="77777777" w:rsidR="00C57476" w:rsidRDefault="004C434D">
      <w:pPr>
        <w:pStyle w:val="Nessunaspaziatura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APPENDICE</w:t>
      </w:r>
    </w:p>
    <w:p w14:paraId="4B2A0718" w14:textId="77777777" w:rsidR="00C57476" w:rsidRDefault="00C57476">
      <w:pPr>
        <w:pStyle w:val="Nessunaspaziatura"/>
        <w:rPr>
          <w:rFonts w:ascii="Times New Roman" w:hAnsi="Times New Roman" w:cs="Times New Roman"/>
          <w:sz w:val="26"/>
          <w:szCs w:val="26"/>
        </w:rPr>
      </w:pPr>
    </w:p>
    <w:p w14:paraId="4B2A0719" w14:textId="77777777" w:rsidR="00C57476" w:rsidRDefault="004C434D">
      <w:pPr>
        <w:pStyle w:val="Nessunaspaziatura"/>
      </w:pPr>
      <w:r>
        <w:rPr>
          <w:rFonts w:ascii="Times New Roman" w:hAnsi="Times New Roman" w:cs="Times New Roman"/>
          <w:sz w:val="26"/>
          <w:szCs w:val="26"/>
        </w:rPr>
        <w:t>Infine, nel culmine degli 800 anni della morte di san Francesco, desideriamo accogliere una delle consegne più vive che il Serafico Padre ha voluto lasciare ai suoi figli.</w:t>
      </w:r>
    </w:p>
    <w:p w14:paraId="4B2A071A" w14:textId="77777777" w:rsidR="00C57476" w:rsidRDefault="00C57476">
      <w:pPr>
        <w:pStyle w:val="Nessunaspaziatura"/>
        <w:rPr>
          <w:rFonts w:ascii="Arial" w:eastAsia="Arial" w:hAnsi="Arial" w:cs="Arial"/>
          <w:b/>
          <w:bCs/>
          <w:sz w:val="18"/>
          <w:szCs w:val="18"/>
        </w:rPr>
      </w:pPr>
    </w:p>
    <w:p w14:paraId="4B2A071B" w14:textId="77777777" w:rsidR="00C57476" w:rsidRDefault="004C434D">
      <w:pPr>
        <w:pStyle w:val="Nessunaspaziatura"/>
      </w:pPr>
      <w:r>
        <w:rPr>
          <w:rFonts w:ascii="Times New Roman" w:eastAsia="Arial" w:hAnsi="Times New Roman" w:cs="Times New Roman"/>
          <w:sz w:val="26"/>
          <w:szCs w:val="26"/>
        </w:rPr>
        <w:t xml:space="preserve">Circondava di un amore indicibile la Madre di Gesù, perché aveva reso nostro fratello </w:t>
      </w:r>
      <w:r>
        <w:rPr>
          <w:rFonts w:ascii="Times New Roman" w:eastAsia="Arial" w:hAnsi="Times New Roman" w:cs="Times New Roman"/>
          <w:i/>
          <w:iCs/>
          <w:sz w:val="26"/>
          <w:szCs w:val="26"/>
        </w:rPr>
        <w:t>il Signore della maestà</w:t>
      </w:r>
      <w:r>
        <w:rPr>
          <w:rFonts w:ascii="Times New Roman" w:eastAsia="Arial" w:hAnsi="Times New Roman" w:cs="Times New Roman"/>
          <w:sz w:val="26"/>
          <w:szCs w:val="26"/>
        </w:rPr>
        <w:t xml:space="preserve"> (</w:t>
      </w:r>
      <w:proofErr w:type="spellStart"/>
      <w:r>
        <w:rPr>
          <w:rFonts w:ascii="Times New Roman" w:eastAsia="Arial" w:hAnsi="Times New Roman" w:cs="Times New Roman"/>
          <w:sz w:val="26"/>
          <w:szCs w:val="26"/>
        </w:rPr>
        <w:t>Cfr</w:t>
      </w:r>
      <w:proofErr w:type="spellEnd"/>
      <w:r>
        <w:rPr>
          <w:rFonts w:ascii="Times New Roman" w:eastAsia="Arial" w:hAnsi="Times New Roman" w:cs="Times New Roman"/>
          <w:sz w:val="26"/>
          <w:szCs w:val="26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6"/>
          <w:szCs w:val="26"/>
        </w:rPr>
        <w:t>Sal 28,3</w:t>
      </w:r>
      <w:r>
        <w:rPr>
          <w:rFonts w:ascii="Times New Roman" w:eastAsia="Arial" w:hAnsi="Times New Roman" w:cs="Times New Roman"/>
          <w:sz w:val="26"/>
          <w:szCs w:val="26"/>
        </w:rPr>
        <w:t>). A suo onore cantava lodi particolari, innalzava preghiere, offriva affetti tanti e tali che lingua umana non potrebbe esprimere.</w:t>
      </w:r>
    </w:p>
    <w:p w14:paraId="4B2A071C" w14:textId="77777777" w:rsidR="00C57476" w:rsidRDefault="004C434D">
      <w:pPr>
        <w:pStyle w:val="Standard"/>
        <w:spacing w:after="0" w:line="240" w:lineRule="auto"/>
        <w:ind w:right="142"/>
      </w:pPr>
      <w:r>
        <w:rPr>
          <w:rFonts w:ascii="Times New Roman" w:eastAsia="Arial" w:hAnsi="Times New Roman" w:cs="Times New Roman"/>
        </w:rPr>
        <w:t>(Celano, Vita Seconda n. 198, FF 786)</w:t>
      </w:r>
    </w:p>
    <w:p w14:paraId="4B2A071D" w14:textId="77777777" w:rsidR="00C57476" w:rsidRDefault="00C57476">
      <w:pPr>
        <w:pStyle w:val="Standard"/>
        <w:spacing w:after="0" w:line="240" w:lineRule="auto"/>
      </w:pPr>
    </w:p>
    <w:p w14:paraId="4B2A071E" w14:textId="77777777" w:rsidR="00C57476" w:rsidRDefault="004C434D">
      <w:pPr>
        <w:pStyle w:val="Standard"/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 xml:space="preserve">La </w:t>
      </w:r>
      <w:r>
        <w:rPr>
          <w:rFonts w:ascii="Times New Roman" w:hAnsi="Times New Roman" w:cs="Times New Roman"/>
          <w:sz w:val="26"/>
          <w:szCs w:val="26"/>
        </w:rPr>
        <w:t xml:space="preserve">definiva, con espressione di straordinario spessore teologico, come la </w:t>
      </w:r>
      <w:r>
        <w:rPr>
          <w:rFonts w:ascii="Times New Roman" w:hAnsi="Times New Roman" w:cs="Times New Roman"/>
          <w:i/>
          <w:iCs/>
          <w:sz w:val="26"/>
          <w:szCs w:val="26"/>
        </w:rPr>
        <w:t>“Vergine fatta Chiesa”</w:t>
      </w:r>
      <w:r>
        <w:rPr>
          <w:rFonts w:ascii="Times New Roman" w:hAnsi="Times New Roman" w:cs="Times New Roman"/>
          <w:sz w:val="26"/>
          <w:szCs w:val="26"/>
        </w:rPr>
        <w:t xml:space="preserve">. In lei, </w:t>
      </w:r>
      <w:r>
        <w:rPr>
          <w:rFonts w:ascii="Times New Roman" w:hAnsi="Times New Roman" w:cs="Times New Roman"/>
          <w:i/>
          <w:iCs/>
          <w:sz w:val="26"/>
          <w:szCs w:val="26"/>
        </w:rPr>
        <w:t>“Sposa dello Spirito Santo</w:t>
      </w:r>
      <w:r>
        <w:rPr>
          <w:rFonts w:ascii="Times New Roman" w:hAnsi="Times New Roman" w:cs="Times New Roman"/>
          <w:sz w:val="26"/>
          <w:szCs w:val="26"/>
        </w:rPr>
        <w:t xml:space="preserve">”, egli contemplava non tanto la grandezza dei doni divini ricevuti, che pur aveva costantemente presenti, ma l'umile </w:t>
      </w:r>
      <w:r>
        <w:rPr>
          <w:rFonts w:ascii="Times New Roman" w:hAnsi="Times New Roman" w:cs="Times New Roman"/>
          <w:sz w:val="26"/>
          <w:szCs w:val="26"/>
        </w:rPr>
        <w:t>sequela del Cristo, la sua inimitabile storia di comunione con il Figlio divino, la straordinaria esperienza di vita che la portò a condividere come nessun'altra creatura la vita quotidiana del Salvatore.</w:t>
      </w:r>
    </w:p>
    <w:p w14:paraId="4B2A071F" w14:textId="77777777" w:rsidR="00C57476" w:rsidRDefault="00C57476">
      <w:pPr>
        <w:pStyle w:val="Standard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B54233D" w14:textId="77777777" w:rsidR="007163DD" w:rsidRPr="007163DD" w:rsidRDefault="007163DD">
      <w:pPr>
        <w:rPr>
          <w:rFonts w:cs="Calibri"/>
          <w:b/>
          <w:bCs/>
          <w:sz w:val="26"/>
          <w:szCs w:val="26"/>
        </w:rPr>
      </w:pPr>
      <w:r w:rsidRPr="007163DD">
        <w:rPr>
          <w:rFonts w:cs="Calibri"/>
          <w:b/>
          <w:bCs/>
          <w:sz w:val="26"/>
          <w:szCs w:val="26"/>
        </w:rPr>
        <w:t>Saluto alla Beata Vergine Matria</w:t>
      </w:r>
    </w:p>
    <w:p w14:paraId="4B2A0720" w14:textId="454ECE7B" w:rsidR="00C57476" w:rsidRDefault="004C434D">
      <w:pPr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Ave Signora, santa regina,</w:t>
      </w:r>
    </w:p>
    <w:p w14:paraId="4B2A0721" w14:textId="77777777" w:rsidR="00C57476" w:rsidRDefault="004C434D">
      <w:pPr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santa genitrice di Dio, Maria,</w:t>
      </w:r>
    </w:p>
    <w:p w14:paraId="4B2A0722" w14:textId="77777777" w:rsidR="00C57476" w:rsidRDefault="004C434D">
      <w:r>
        <w:rPr>
          <w:rFonts w:cs="Calibri"/>
          <w:sz w:val="26"/>
          <w:szCs w:val="26"/>
        </w:rPr>
        <w:t xml:space="preserve">che sei </w:t>
      </w:r>
      <w:r>
        <w:rPr>
          <w:rFonts w:cs="Calibri"/>
          <w:i/>
          <w:iCs/>
          <w:sz w:val="26"/>
          <w:szCs w:val="26"/>
        </w:rPr>
        <w:t>vergine fatta Chiesa</w:t>
      </w:r>
    </w:p>
    <w:p w14:paraId="4B2A0723" w14:textId="77777777" w:rsidR="00C57476" w:rsidRDefault="004C434D">
      <w:pPr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ed eletta dal santissimo Padre celeste,</w:t>
      </w:r>
    </w:p>
    <w:p w14:paraId="4B2A0724" w14:textId="77777777" w:rsidR="00C57476" w:rsidRDefault="004C434D">
      <w:pPr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che ti ha consacrata</w:t>
      </w:r>
    </w:p>
    <w:p w14:paraId="4B2A0725" w14:textId="77777777" w:rsidR="00C57476" w:rsidRDefault="004C434D">
      <w:pPr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insieme con il santissimo suo Figlio diletto</w:t>
      </w:r>
    </w:p>
    <w:p w14:paraId="77B3E9E5" w14:textId="77777777" w:rsidR="007163DD" w:rsidRDefault="004C434D">
      <w:pPr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e con lo Spirito Santo Paraclito</w:t>
      </w:r>
      <w:r w:rsidR="007163DD">
        <w:rPr>
          <w:rFonts w:cs="Calibri"/>
          <w:sz w:val="26"/>
          <w:szCs w:val="26"/>
        </w:rPr>
        <w:t>;</w:t>
      </w:r>
    </w:p>
    <w:p w14:paraId="424AB1BD" w14:textId="77777777" w:rsidR="007163DD" w:rsidRDefault="007163DD">
      <w:pPr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 xml:space="preserve">tu in cui fu ed è </w:t>
      </w:r>
    </w:p>
    <w:p w14:paraId="4B2A0726" w14:textId="0431046F" w:rsidR="00C57476" w:rsidRDefault="007163DD">
      <w:pPr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ogni pienezza di grazia e ogni bene. (FF 259).</w:t>
      </w:r>
    </w:p>
    <w:p w14:paraId="4B2A0727" w14:textId="77777777" w:rsidR="00C57476" w:rsidRDefault="00C57476">
      <w:pPr>
        <w:rPr>
          <w:rFonts w:cs="Calibri"/>
          <w:sz w:val="26"/>
          <w:szCs w:val="26"/>
        </w:rPr>
      </w:pPr>
    </w:p>
    <w:sectPr w:rsidR="00C57476">
      <w:footerReference w:type="default" r:id="rId8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A06C0" w14:textId="77777777" w:rsidR="004C434D" w:rsidRDefault="004C434D">
      <w:r>
        <w:separator/>
      </w:r>
    </w:p>
  </w:endnote>
  <w:endnote w:type="continuationSeparator" w:id="0">
    <w:p w14:paraId="4B2A06C2" w14:textId="77777777" w:rsidR="004C434D" w:rsidRDefault="004C4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-Roman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06C4" w14:textId="77777777" w:rsidR="004C434D" w:rsidRDefault="004C434D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>
      <w:t>9</w:t>
    </w:r>
    <w:r>
      <w:fldChar w:fldCharType="end"/>
    </w:r>
  </w:p>
  <w:p w14:paraId="4B2A06C5" w14:textId="77777777" w:rsidR="004C434D" w:rsidRDefault="004C434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A06BC" w14:textId="77777777" w:rsidR="004C434D" w:rsidRDefault="004C434D">
      <w:r>
        <w:rPr>
          <w:color w:val="000000"/>
        </w:rPr>
        <w:separator/>
      </w:r>
    </w:p>
  </w:footnote>
  <w:footnote w:type="continuationSeparator" w:id="0">
    <w:p w14:paraId="4B2A06BE" w14:textId="77777777" w:rsidR="004C434D" w:rsidRDefault="004C4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10460"/>
    <w:multiLevelType w:val="multilevel"/>
    <w:tmpl w:val="24D2E5B6"/>
    <w:styleLink w:val="WWNum3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Calibri" w:hAnsi="Calibri"/>
      </w:r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Calibri" w:hAnsi="Calibri"/>
      </w:r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Calibri" w:hAnsi="Calibri"/>
      </w:rPr>
    </w:lvl>
  </w:abstractNum>
  <w:abstractNum w:abstractNumId="1" w15:restartNumberingAfterBreak="0">
    <w:nsid w:val="116A2FDB"/>
    <w:multiLevelType w:val="multilevel"/>
    <w:tmpl w:val="47CE2EFA"/>
    <w:styleLink w:val="WWNum5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Calibri" w:hAnsi="Calibri"/>
      </w:r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Calibri" w:hAnsi="Calibri"/>
      </w:r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Calibri" w:hAnsi="Calibri"/>
      </w:rPr>
    </w:lvl>
  </w:abstractNum>
  <w:abstractNum w:abstractNumId="2" w15:restartNumberingAfterBreak="0">
    <w:nsid w:val="13611F2A"/>
    <w:multiLevelType w:val="multilevel"/>
    <w:tmpl w:val="81DC6600"/>
    <w:styleLink w:val="WWNum1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Calibri" w:hAnsi="Calibri"/>
      </w:r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Calibri" w:hAnsi="Calibri"/>
      </w:r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Calibri" w:hAnsi="Calibri"/>
      </w:rPr>
    </w:lvl>
  </w:abstractNum>
  <w:abstractNum w:abstractNumId="3" w15:restartNumberingAfterBreak="0">
    <w:nsid w:val="1A0613DF"/>
    <w:multiLevelType w:val="multilevel"/>
    <w:tmpl w:val="246A41B0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" w15:restartNumberingAfterBreak="0">
    <w:nsid w:val="26507B0B"/>
    <w:multiLevelType w:val="multilevel"/>
    <w:tmpl w:val="33BE5A6C"/>
    <w:styleLink w:val="NoLi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5" w15:restartNumberingAfterBreak="0">
    <w:nsid w:val="7A695C28"/>
    <w:multiLevelType w:val="multilevel"/>
    <w:tmpl w:val="75A471AC"/>
    <w:styleLink w:val="WWNum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Calibri" w:hAnsi="Calibri"/>
      </w:r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Calibri" w:hAnsi="Calibri"/>
      </w:r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Calibri" w:hAnsi="Calibri"/>
      </w:rPr>
    </w:lvl>
  </w:abstractNum>
  <w:num w:numId="1" w16cid:durableId="1041856486">
    <w:abstractNumId w:val="4"/>
  </w:num>
  <w:num w:numId="2" w16cid:durableId="955865891">
    <w:abstractNumId w:val="2"/>
  </w:num>
  <w:num w:numId="3" w16cid:durableId="1087263048">
    <w:abstractNumId w:val="3"/>
  </w:num>
  <w:num w:numId="4" w16cid:durableId="2139178164">
    <w:abstractNumId w:val="0"/>
  </w:num>
  <w:num w:numId="5" w16cid:durableId="495809173">
    <w:abstractNumId w:val="5"/>
  </w:num>
  <w:num w:numId="6" w16cid:durableId="1304307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57476"/>
    <w:rsid w:val="0039699E"/>
    <w:rsid w:val="00432D16"/>
    <w:rsid w:val="004C434D"/>
    <w:rsid w:val="00582810"/>
    <w:rsid w:val="007163DD"/>
    <w:rsid w:val="00C57476"/>
    <w:rsid w:val="00FC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06B8"/>
  <w15:docId w15:val="{302E8A02-8B60-41DD-800C-1288FA1B8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F"/>
        <w:sz w:val="22"/>
        <w:szCs w:val="22"/>
        <w:lang w:val="it-IT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Titolo5">
    <w:name w:val="heading 5"/>
    <w:basedOn w:val="Standard"/>
    <w:uiPriority w:val="9"/>
    <w:semiHidden/>
    <w:unhideWhenUsed/>
    <w:qFormat/>
    <w:pPr>
      <w:spacing w:before="280" w:after="28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Elenco">
    <w:name w:val="List"/>
    <w:basedOn w:val="Textbody"/>
    <w:rPr>
      <w:rFonts w:cs="Lucida Sans"/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Nessunaspaziatura">
    <w:name w:val="No Spacing"/>
    <w:pPr>
      <w:widowControl/>
      <w:suppressAutoHyphens/>
    </w:pPr>
  </w:style>
  <w:style w:type="paragraph" w:styleId="Testofumetto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HeaderandFooter">
    <w:name w:val="Header and Footer"/>
    <w:basedOn w:val="Standard"/>
  </w:style>
  <w:style w:type="paragraph" w:styleId="Intestazione">
    <w:name w:val="header"/>
    <w:basedOn w:val="Standard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Footnote">
    <w:name w:val="Footnote"/>
    <w:basedOn w:val="Standard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pPr>
      <w:widowControl/>
      <w:suppressAutoHyphens/>
    </w:pPr>
    <w:rPr>
      <w:rFonts w:cs="Calibri"/>
      <w:color w:val="000000"/>
      <w:sz w:val="24"/>
      <w:szCs w:val="24"/>
    </w:rPr>
  </w:style>
  <w:style w:type="paragraph" w:styleId="Paragrafoelenco">
    <w:name w:val="List Paragraph"/>
    <w:basedOn w:val="Standard"/>
    <w:pPr>
      <w:ind w:left="720"/>
      <w:contextualSpacing/>
    </w:pPr>
  </w:style>
  <w:style w:type="paragraph" w:styleId="NormaleWeb">
    <w:name w:val="Normal (Web)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videnza">
    <w:name w:val="evidenza"/>
    <w:basedOn w:val="Carpredefinitoparagrafo"/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styleId="Enfasicorsivo">
    <w:name w:val="Emphasis"/>
    <w:basedOn w:val="Carpredefinitoparagrafo"/>
    <w:rPr>
      <w:i/>
      <w:iCs/>
    </w:rPr>
  </w:style>
  <w:style w:type="character" w:customStyle="1" w:styleId="Titolo5Carattere">
    <w:name w:val="Titolo 5 Carattere"/>
    <w:basedOn w:val="Carpredefinitoparagrafo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TestofumettoCarattere">
    <w:name w:val="Testo fumetto Carattere"/>
    <w:basedOn w:val="Carpredefinitoparagrafo"/>
    <w:rPr>
      <w:rFonts w:ascii="Tahoma" w:eastAsia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</w:style>
  <w:style w:type="character" w:customStyle="1" w:styleId="PidipaginaCarattere">
    <w:name w:val="Piè di pagina Carattere"/>
    <w:basedOn w:val="Carpredefinitoparagrafo"/>
  </w:style>
  <w:style w:type="character" w:customStyle="1" w:styleId="TestonotaapidipaginaCarattere">
    <w:name w:val="Testo nota a piè di pagina Carattere"/>
    <w:basedOn w:val="Carpredefinitoparagrafo"/>
    <w:rPr>
      <w:sz w:val="20"/>
      <w:szCs w:val="20"/>
    </w:rPr>
  </w:style>
  <w:style w:type="character" w:customStyle="1" w:styleId="FootnoteSymbol">
    <w:name w:val="Footnote Symbol"/>
    <w:basedOn w:val="Carpredefinitoparagrafo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text-to-speech">
    <w:name w:val="text-to-speech"/>
    <w:basedOn w:val="Carpredefinitoparagrafo"/>
  </w:style>
  <w:style w:type="character" w:customStyle="1" w:styleId="versenumber">
    <w:name w:val="verse_number"/>
    <w:basedOn w:val="Carpredefinitoparagrafo"/>
  </w:style>
  <w:style w:type="character" w:customStyle="1" w:styleId="ListLabel1">
    <w:name w:val="ListLabel 1"/>
    <w:rPr>
      <w:rFonts w:ascii="Calibri" w:eastAsia="Calibri" w:hAnsi="Calibri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ascii="Calibri" w:eastAsia="Calibri" w:hAnsi="Calibri" w:cs="Calibri"/>
    </w:rPr>
  </w:style>
  <w:style w:type="character" w:customStyle="1" w:styleId="ListLabel4">
    <w:name w:val="ListLabel 4"/>
    <w:rPr>
      <w:rFonts w:ascii="Calibri" w:eastAsia="Calibri" w:hAnsi="Calibri" w:cs="Calibri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ascii="Calibri" w:eastAsia="Calibri" w:hAnsi="Calibri" w:cs="Calibri"/>
    </w:rPr>
  </w:style>
  <w:style w:type="character" w:customStyle="1" w:styleId="ListLabel7">
    <w:name w:val="ListLabel 7"/>
    <w:rPr>
      <w:rFonts w:ascii="Calibri" w:eastAsia="Calibri" w:hAnsi="Calibri" w:cs="Calibri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ascii="Calibri" w:eastAsia="Calibri" w:hAnsi="Calibri" w:cs="Calibri"/>
    </w:rPr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ascii="Calibri" w:eastAsia="Calibri" w:hAnsi="Calibri" w:cs="Times New Roman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ascii="Calibri" w:eastAsia="Calibri" w:hAnsi="Calibri" w:cs="Calibri"/>
    </w:rPr>
  </w:style>
  <w:style w:type="character" w:customStyle="1" w:styleId="ListLabel22">
    <w:name w:val="ListLabel 22"/>
    <w:rPr>
      <w:rFonts w:ascii="Calibri" w:eastAsia="Calibri" w:hAnsi="Calibri" w:cs="Calibri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ascii="Calibri" w:eastAsia="Calibri" w:hAnsi="Calibri" w:cs="Calibri"/>
    </w:rPr>
  </w:style>
  <w:style w:type="character" w:customStyle="1" w:styleId="ListLabel25">
    <w:name w:val="ListLabel 25"/>
    <w:rPr>
      <w:rFonts w:ascii="Calibri" w:eastAsia="Calibri" w:hAnsi="Calibri" w:cs="Calibri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ascii="Calibri" w:eastAsia="Calibri" w:hAnsi="Calibri" w:cs="Calibri"/>
    </w:rPr>
  </w:style>
  <w:style w:type="character" w:customStyle="1" w:styleId="ListLabel28">
    <w:name w:val="ListLabel 28"/>
    <w:rPr>
      <w:rFonts w:ascii="Calibri" w:eastAsia="Calibri" w:hAnsi="Calibri" w:cs="Times New Roman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ascii="Calibri" w:eastAsia="Calibri" w:hAnsi="Calibri" w:cs="Calibri"/>
    </w:rPr>
  </w:style>
  <w:style w:type="character" w:customStyle="1" w:styleId="ListLabel31">
    <w:name w:val="ListLabel 31"/>
    <w:rPr>
      <w:rFonts w:ascii="Calibri" w:eastAsia="Calibri" w:hAnsi="Calibri" w:cs="Calibri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ascii="Calibri" w:eastAsia="Calibri" w:hAnsi="Calibri" w:cs="Calibri"/>
    </w:rPr>
  </w:style>
  <w:style w:type="character" w:customStyle="1" w:styleId="ListLabel34">
    <w:name w:val="ListLabel 34"/>
    <w:rPr>
      <w:rFonts w:ascii="Calibri" w:eastAsia="Calibri" w:hAnsi="Calibri" w:cs="Calibri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ascii="Calibri" w:eastAsia="Calibri" w:hAnsi="Calibri" w:cs="Calibri"/>
    </w:rPr>
  </w:style>
  <w:style w:type="character" w:customStyle="1" w:styleId="ListLabel37">
    <w:name w:val="ListLabel 37"/>
    <w:rPr>
      <w:rFonts w:ascii="Calibri" w:eastAsia="Calibri" w:hAnsi="Calibri" w:cs="Times New Roman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ascii="Calibri" w:eastAsia="Calibri" w:hAnsi="Calibri" w:cs="Calibri"/>
    </w:rPr>
  </w:style>
  <w:style w:type="character" w:customStyle="1" w:styleId="ListLabel40">
    <w:name w:val="ListLabel 40"/>
    <w:rPr>
      <w:rFonts w:ascii="Calibri" w:eastAsia="Calibri" w:hAnsi="Calibri" w:cs="Calibri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ascii="Calibri" w:eastAsia="Calibri" w:hAnsi="Calibri" w:cs="Calibri"/>
    </w:rPr>
  </w:style>
  <w:style w:type="character" w:customStyle="1" w:styleId="ListLabel43">
    <w:name w:val="ListLabel 43"/>
    <w:rPr>
      <w:rFonts w:ascii="Calibri" w:eastAsia="Calibri" w:hAnsi="Calibri" w:cs="Calibri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rFonts w:ascii="Calibri" w:eastAsia="Calibri" w:hAnsi="Calibri" w:cs="Calibri"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rPr>
      <w:rFonts w:ascii="Calibri Light" w:eastAsia="Times New Roman" w:hAnsi="Calibri Light" w:cs="Times New Roman"/>
      <w:color w:val="2F5496"/>
      <w:sz w:val="32"/>
      <w:szCs w:val="32"/>
    </w:rPr>
  </w:style>
  <w:style w:type="numbering" w:customStyle="1" w:styleId="NoList">
    <w:name w:val="No List"/>
    <w:basedOn w:val="Nessunelenco"/>
    <w:pPr>
      <w:numPr>
        <w:numId w:val="1"/>
      </w:numPr>
    </w:pPr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1687</Words>
  <Characters>9620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Padre Giuseppe</dc:creator>
  <cp:lastModifiedBy>Irene Neglia</cp:lastModifiedBy>
  <cp:revision>3</cp:revision>
  <cp:lastPrinted>2017-09-10T07:34:00Z</cp:lastPrinted>
  <dcterms:created xsi:type="dcterms:W3CDTF">2026-09-11T07:40:00Z</dcterms:created>
  <dcterms:modified xsi:type="dcterms:W3CDTF">2026-09-11T07:40:00Z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</Properties>
</file>